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C0" w:rsidRDefault="00201450" w:rsidP="00201450">
      <w:pPr>
        <w:pStyle w:val="Heading1"/>
      </w:pPr>
      <w:r>
        <w:t xml:space="preserve">Everyone can’t take part together </w:t>
      </w:r>
    </w:p>
    <w:p w:rsidR="00201450" w:rsidRDefault="00201450" w:rsidP="00201450">
      <w:pPr>
        <w:pStyle w:val="NoSpacing"/>
      </w:pPr>
    </w:p>
    <w:p w:rsidR="00201450" w:rsidRPr="00201450" w:rsidRDefault="00201450" w:rsidP="00201450">
      <w:pPr>
        <w:pStyle w:val="Heading2"/>
        <w:rPr>
          <w:sz w:val="28"/>
        </w:rPr>
      </w:pPr>
      <w:r w:rsidRPr="00201450">
        <w:rPr>
          <w:sz w:val="28"/>
        </w:rPr>
        <w:t xml:space="preserve">Transcript </w:t>
      </w:r>
    </w:p>
    <w:p w:rsidR="00201450" w:rsidRDefault="00201450" w:rsidP="00201450">
      <w:pPr>
        <w:pStyle w:val="NoSpacing"/>
      </w:pPr>
    </w:p>
    <w:p w:rsidR="00201450" w:rsidRDefault="00201450" w:rsidP="00201450">
      <w:pPr>
        <w:rPr>
          <w:sz w:val="24"/>
        </w:rPr>
      </w:pPr>
      <w:r>
        <w:rPr>
          <w:sz w:val="24"/>
        </w:rPr>
        <w:t xml:space="preserve">This video shows action shots of people playing different sports and disabled and non-disabled people talking about perceptions of disability, inclusion and sport. It begins with quick shots of people’s expressions and reactions to hearing the perception – </w:t>
      </w:r>
      <w:r>
        <w:rPr>
          <w:sz w:val="24"/>
        </w:rPr>
        <w:t>Everyone can’t take part together</w:t>
      </w:r>
      <w:r>
        <w:rPr>
          <w:sz w:val="24"/>
        </w:rPr>
        <w:t>.</w:t>
      </w:r>
      <w:r>
        <w:rPr>
          <w:sz w:val="24"/>
        </w:rPr>
        <w:t xml:space="preserve"> </w:t>
      </w:r>
    </w:p>
    <w:p w:rsidR="00201450" w:rsidRDefault="00201450" w:rsidP="00201450">
      <w:pPr>
        <w:rPr>
          <w:sz w:val="24"/>
        </w:rPr>
      </w:pPr>
      <w:proofErr w:type="gramStart"/>
      <w:r>
        <w:rPr>
          <w:sz w:val="24"/>
        </w:rPr>
        <w:t>Netball coach, Ruth: “Everybody can’t?</w:t>
      </w:r>
      <w:proofErr w:type="gramEnd"/>
      <w:r>
        <w:rPr>
          <w:sz w:val="24"/>
        </w:rPr>
        <w:t xml:space="preserve"> They can.” </w:t>
      </w:r>
    </w:p>
    <w:p w:rsidR="00201450" w:rsidRDefault="00201450" w:rsidP="00201450">
      <w:pPr>
        <w:rPr>
          <w:sz w:val="24"/>
        </w:rPr>
      </w:pPr>
      <w:r>
        <w:rPr>
          <w:sz w:val="24"/>
        </w:rPr>
        <w:t xml:space="preserve">Wheelchair tennis coach and player, Paul: “Well, we don’t have that here.” </w:t>
      </w:r>
    </w:p>
    <w:p w:rsidR="00201450" w:rsidRDefault="00201450" w:rsidP="00201450">
      <w:pPr>
        <w:rPr>
          <w:sz w:val="24"/>
        </w:rPr>
      </w:pPr>
      <w:r>
        <w:rPr>
          <w:sz w:val="24"/>
        </w:rPr>
        <w:t xml:space="preserve">Dancer, Lloyd: “I think it’s ridiculous, because they can.” </w:t>
      </w:r>
    </w:p>
    <w:p w:rsidR="00CE713A" w:rsidRDefault="00CE713A" w:rsidP="00201450">
      <w:pPr>
        <w:rPr>
          <w:sz w:val="24"/>
        </w:rPr>
      </w:pPr>
      <w:r>
        <w:rPr>
          <w:sz w:val="24"/>
        </w:rPr>
        <w:t xml:space="preserve">Onscreen text reads: </w:t>
      </w:r>
      <w:proofErr w:type="gramStart"/>
      <w:r>
        <w:rPr>
          <w:sz w:val="24"/>
        </w:rPr>
        <w:t>Everyone can’t</w:t>
      </w:r>
      <w:proofErr w:type="gramEnd"/>
      <w:r>
        <w:rPr>
          <w:sz w:val="24"/>
        </w:rPr>
        <w:t xml:space="preserve"> take part together. Who says? </w:t>
      </w:r>
    </w:p>
    <w:p w:rsidR="00CE713A" w:rsidRDefault="00CE713A" w:rsidP="00201450">
      <w:pPr>
        <w:rPr>
          <w:sz w:val="24"/>
        </w:rPr>
      </w:pPr>
      <w:r>
        <w:rPr>
          <w:sz w:val="24"/>
        </w:rPr>
        <w:t xml:space="preserve">Who </w:t>
      </w:r>
      <w:proofErr w:type="gramStart"/>
      <w:r>
        <w:rPr>
          <w:sz w:val="24"/>
        </w:rPr>
        <w:t>Says</w:t>
      </w:r>
      <w:proofErr w:type="gramEnd"/>
      <w:r>
        <w:rPr>
          <w:sz w:val="24"/>
        </w:rPr>
        <w:t xml:space="preserve"> graphic appears onscreen with a stamping sound.</w:t>
      </w:r>
    </w:p>
    <w:p w:rsidR="00CE713A" w:rsidRDefault="00CE713A" w:rsidP="00201450">
      <w:pPr>
        <w:rPr>
          <w:sz w:val="24"/>
        </w:rPr>
      </w:pPr>
      <w:r>
        <w:rPr>
          <w:sz w:val="24"/>
        </w:rPr>
        <w:t xml:space="preserve">Cut to shot of visually impaired cricket game. Wicket keeper claps their hands to guide the bowler and bowl the ball to the batter. </w:t>
      </w:r>
    </w:p>
    <w:p w:rsidR="00CE713A" w:rsidRDefault="00CE713A" w:rsidP="00201450">
      <w:pPr>
        <w:rPr>
          <w:sz w:val="24"/>
        </w:rPr>
      </w:pPr>
      <w:r>
        <w:rPr>
          <w:sz w:val="24"/>
        </w:rPr>
        <w:t xml:space="preserve">Cricket club secretary, </w:t>
      </w:r>
      <w:proofErr w:type="spellStart"/>
      <w:r>
        <w:rPr>
          <w:sz w:val="24"/>
        </w:rPr>
        <w:t>Sheraz</w:t>
      </w:r>
      <w:proofErr w:type="spellEnd"/>
      <w:r>
        <w:rPr>
          <w:sz w:val="24"/>
        </w:rPr>
        <w:t xml:space="preserve">: “We welcome anybody with open arms. That’s our ethos. We’re not just a team that plays together. We give everybody an opportunity, even family members we’ll try to get them involved.” </w:t>
      </w:r>
    </w:p>
    <w:p w:rsidR="00CE713A" w:rsidRDefault="00CE713A" w:rsidP="00201450">
      <w:pPr>
        <w:rPr>
          <w:sz w:val="24"/>
        </w:rPr>
      </w:pPr>
      <w:r>
        <w:rPr>
          <w:sz w:val="24"/>
        </w:rPr>
        <w:t xml:space="preserve">Cut to shot of disabled and non-disabled people playing tennis together. </w:t>
      </w:r>
    </w:p>
    <w:p w:rsidR="00CE713A" w:rsidRDefault="00CE713A" w:rsidP="00201450">
      <w:pPr>
        <w:rPr>
          <w:sz w:val="24"/>
        </w:rPr>
      </w:pPr>
      <w:r>
        <w:rPr>
          <w:sz w:val="24"/>
        </w:rPr>
        <w:t xml:space="preserve">Tennis organiser, James: “Everyone mixes </w:t>
      </w:r>
      <w:proofErr w:type="gramStart"/>
      <w:r>
        <w:rPr>
          <w:sz w:val="24"/>
        </w:rPr>
        <w:t>in,</w:t>
      </w:r>
      <w:proofErr w:type="gramEnd"/>
      <w:r>
        <w:rPr>
          <w:sz w:val="24"/>
        </w:rPr>
        <w:t xml:space="preserve"> you try and give everyone a couple of matches at different levels. Make allowances, it’s social, it’s fun, </w:t>
      </w:r>
      <w:proofErr w:type="gramStart"/>
      <w:r>
        <w:rPr>
          <w:sz w:val="24"/>
        </w:rPr>
        <w:t>it’s</w:t>
      </w:r>
      <w:proofErr w:type="gramEnd"/>
      <w:r>
        <w:rPr>
          <w:sz w:val="24"/>
        </w:rPr>
        <w:t xml:space="preserve"> friendly.” </w:t>
      </w:r>
    </w:p>
    <w:p w:rsidR="00CE713A" w:rsidRDefault="00CE713A" w:rsidP="00201450">
      <w:pPr>
        <w:rPr>
          <w:sz w:val="24"/>
        </w:rPr>
      </w:pPr>
      <w:r>
        <w:rPr>
          <w:sz w:val="24"/>
        </w:rPr>
        <w:t xml:space="preserve">Cut to shot of disabled and non-disabled people dancing together at an inclusive session. </w:t>
      </w:r>
    </w:p>
    <w:p w:rsidR="00CE713A" w:rsidRDefault="00CE713A" w:rsidP="00201450">
      <w:pPr>
        <w:rPr>
          <w:sz w:val="24"/>
        </w:rPr>
      </w:pPr>
      <w:proofErr w:type="gramStart"/>
      <w:r>
        <w:rPr>
          <w:sz w:val="24"/>
        </w:rPr>
        <w:t>Dance instructor, Gary: “That’s the beauty of Para Dance in the fact that we actually do compete together as a couple.”</w:t>
      </w:r>
      <w:proofErr w:type="gramEnd"/>
    </w:p>
    <w:p w:rsidR="0058057A" w:rsidRDefault="0058057A" w:rsidP="00201450">
      <w:pPr>
        <w:rPr>
          <w:sz w:val="24"/>
        </w:rPr>
      </w:pPr>
      <w:r>
        <w:rPr>
          <w:sz w:val="24"/>
        </w:rPr>
        <w:t>Tennis player</w:t>
      </w:r>
      <w:r w:rsidR="004D7C82">
        <w:rPr>
          <w:sz w:val="24"/>
        </w:rPr>
        <w:t>s</w:t>
      </w:r>
      <w:r>
        <w:rPr>
          <w:sz w:val="24"/>
        </w:rPr>
        <w:t xml:space="preserve"> Nigel </w:t>
      </w:r>
      <w:r w:rsidR="004D7C82">
        <w:rPr>
          <w:sz w:val="24"/>
        </w:rPr>
        <w:t>and Paul talk to each other</w:t>
      </w:r>
      <w:bookmarkStart w:id="0" w:name="_GoBack"/>
      <w:bookmarkEnd w:id="0"/>
      <w:r>
        <w:rPr>
          <w:sz w:val="24"/>
        </w:rPr>
        <w:t xml:space="preserve">. </w:t>
      </w:r>
    </w:p>
    <w:p w:rsidR="0058057A" w:rsidRDefault="0058057A" w:rsidP="00201450">
      <w:pPr>
        <w:rPr>
          <w:sz w:val="24"/>
        </w:rPr>
      </w:pPr>
      <w:r>
        <w:rPr>
          <w:sz w:val="24"/>
        </w:rPr>
        <w:t xml:space="preserve">Tennis player, Nigel: “You’ve played sport all your life. I </w:t>
      </w:r>
      <w:proofErr w:type="gramStart"/>
      <w:r>
        <w:rPr>
          <w:sz w:val="24"/>
        </w:rPr>
        <w:t>haven’t</w:t>
      </w:r>
      <w:proofErr w:type="gramEnd"/>
      <w:r>
        <w:rPr>
          <w:sz w:val="24"/>
        </w:rPr>
        <w:t>. I’ve only been a member here for eighteen months.”</w:t>
      </w:r>
    </w:p>
    <w:p w:rsidR="0058057A" w:rsidRDefault="0058057A" w:rsidP="00201450">
      <w:pPr>
        <w:rPr>
          <w:sz w:val="24"/>
        </w:rPr>
      </w:pPr>
      <w:r>
        <w:rPr>
          <w:sz w:val="24"/>
        </w:rPr>
        <w:t xml:space="preserve">Paul: “You’re good aren’t you?” </w:t>
      </w:r>
    </w:p>
    <w:p w:rsidR="0058057A" w:rsidRDefault="0058057A" w:rsidP="00201450">
      <w:pPr>
        <w:rPr>
          <w:sz w:val="24"/>
        </w:rPr>
      </w:pPr>
      <w:r>
        <w:rPr>
          <w:sz w:val="24"/>
        </w:rPr>
        <w:t xml:space="preserve">Nigel: “Ah, thanks very much.” </w:t>
      </w:r>
    </w:p>
    <w:p w:rsidR="0058057A" w:rsidRDefault="0058057A" w:rsidP="00201450">
      <w:pPr>
        <w:rPr>
          <w:sz w:val="24"/>
        </w:rPr>
      </w:pPr>
      <w:r>
        <w:rPr>
          <w:sz w:val="24"/>
        </w:rPr>
        <w:t xml:space="preserve">Paul laughs. </w:t>
      </w:r>
    </w:p>
    <w:p w:rsidR="0058057A" w:rsidRDefault="0058057A" w:rsidP="00201450">
      <w:pPr>
        <w:rPr>
          <w:sz w:val="24"/>
        </w:rPr>
      </w:pPr>
      <w:r>
        <w:rPr>
          <w:sz w:val="24"/>
        </w:rPr>
        <w:t xml:space="preserve">John: “It’s been the making of our Kath.” </w:t>
      </w:r>
    </w:p>
    <w:p w:rsidR="0058057A" w:rsidRDefault="0058057A" w:rsidP="00201450">
      <w:pPr>
        <w:rPr>
          <w:sz w:val="24"/>
        </w:rPr>
      </w:pPr>
      <w:r>
        <w:rPr>
          <w:sz w:val="24"/>
        </w:rPr>
        <w:t xml:space="preserve">John looks at his daughter Katharine and she smiles. </w:t>
      </w:r>
    </w:p>
    <w:p w:rsidR="0058057A" w:rsidRDefault="0058057A" w:rsidP="0058057A">
      <w:pPr>
        <w:rPr>
          <w:sz w:val="24"/>
        </w:rPr>
      </w:pPr>
      <w:r>
        <w:rPr>
          <w:sz w:val="24"/>
        </w:rPr>
        <w:t xml:space="preserve">Onscreen text </w:t>
      </w:r>
      <w:proofErr w:type="gramStart"/>
      <w:r>
        <w:rPr>
          <w:sz w:val="24"/>
        </w:rPr>
        <w:t>reads:</w:t>
      </w:r>
      <w:proofErr w:type="gramEnd"/>
      <w:r>
        <w:rPr>
          <w:sz w:val="24"/>
        </w:rPr>
        <w:t xml:space="preserve"> Call time on negative perceptions, #WhoSays. </w:t>
      </w:r>
    </w:p>
    <w:p w:rsidR="0058057A" w:rsidRDefault="0058057A" w:rsidP="0058057A">
      <w:pPr>
        <w:rPr>
          <w:sz w:val="24"/>
        </w:rPr>
      </w:pPr>
      <w:r>
        <w:rPr>
          <w:sz w:val="24"/>
        </w:rPr>
        <w:lastRenderedPageBreak/>
        <w:t xml:space="preserve">Who </w:t>
      </w:r>
      <w:proofErr w:type="gramStart"/>
      <w:r>
        <w:rPr>
          <w:sz w:val="24"/>
        </w:rPr>
        <w:t>Says</w:t>
      </w:r>
      <w:proofErr w:type="gramEnd"/>
      <w:r>
        <w:rPr>
          <w:sz w:val="24"/>
        </w:rPr>
        <w:t xml:space="preserve"> graphic appears onscreen with a stamping sound.  </w:t>
      </w:r>
    </w:p>
    <w:p w:rsidR="0058057A" w:rsidRDefault="0058057A" w:rsidP="0058057A">
      <w:pPr>
        <w:rPr>
          <w:sz w:val="24"/>
        </w:rPr>
      </w:pPr>
      <w:r>
        <w:rPr>
          <w:sz w:val="24"/>
        </w:rPr>
        <w:t xml:space="preserve">Video ends with Who Says graphic, Activity Alliance logo and Sport England logo onscreen. </w:t>
      </w:r>
    </w:p>
    <w:p w:rsidR="0058057A" w:rsidRDefault="0058057A" w:rsidP="0058057A">
      <w:pPr>
        <w:rPr>
          <w:sz w:val="24"/>
        </w:rPr>
      </w:pPr>
      <w:r>
        <w:rPr>
          <w:sz w:val="24"/>
        </w:rPr>
        <w:t xml:space="preserve">End of transcript. </w:t>
      </w:r>
    </w:p>
    <w:p w:rsidR="0058057A" w:rsidRDefault="0058057A" w:rsidP="00201450">
      <w:pPr>
        <w:rPr>
          <w:sz w:val="24"/>
        </w:rPr>
      </w:pPr>
    </w:p>
    <w:p w:rsidR="00CE713A" w:rsidRDefault="0058057A" w:rsidP="00201450">
      <w:pPr>
        <w:rPr>
          <w:sz w:val="24"/>
        </w:rPr>
      </w:pPr>
      <w:r>
        <w:rPr>
          <w:sz w:val="24"/>
        </w:rPr>
        <w:t xml:space="preserve"> </w:t>
      </w:r>
    </w:p>
    <w:p w:rsidR="0058057A" w:rsidRDefault="0058057A" w:rsidP="00201450">
      <w:pPr>
        <w:rPr>
          <w:sz w:val="24"/>
        </w:rPr>
      </w:pPr>
    </w:p>
    <w:p w:rsidR="0058057A" w:rsidRDefault="0058057A" w:rsidP="00201450">
      <w:pPr>
        <w:rPr>
          <w:sz w:val="24"/>
        </w:rPr>
      </w:pPr>
    </w:p>
    <w:p w:rsidR="00CE713A" w:rsidRDefault="00CE713A" w:rsidP="00201450">
      <w:pPr>
        <w:rPr>
          <w:sz w:val="24"/>
        </w:rPr>
      </w:pPr>
    </w:p>
    <w:p w:rsidR="00CE713A" w:rsidRDefault="00CE713A" w:rsidP="00201450">
      <w:pPr>
        <w:rPr>
          <w:sz w:val="24"/>
        </w:rPr>
      </w:pPr>
    </w:p>
    <w:p w:rsidR="00201450" w:rsidRDefault="00201450" w:rsidP="00201450">
      <w:pPr>
        <w:rPr>
          <w:sz w:val="24"/>
        </w:rPr>
      </w:pPr>
      <w:r>
        <w:rPr>
          <w:sz w:val="24"/>
        </w:rPr>
        <w:t xml:space="preserve"> </w:t>
      </w:r>
    </w:p>
    <w:p w:rsidR="00201450" w:rsidRPr="00201450" w:rsidRDefault="00201450" w:rsidP="00201450">
      <w:pPr>
        <w:pStyle w:val="NoSpacing"/>
        <w:rPr>
          <w:sz w:val="24"/>
        </w:rPr>
      </w:pPr>
    </w:p>
    <w:p w:rsidR="00201450" w:rsidRPr="00201450" w:rsidRDefault="00201450" w:rsidP="00201450"/>
    <w:sectPr w:rsidR="00201450" w:rsidRPr="00201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0"/>
    <w:rsid w:val="00201450"/>
    <w:rsid w:val="004D7C82"/>
    <w:rsid w:val="0058057A"/>
    <w:rsid w:val="006808C0"/>
    <w:rsid w:val="00C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56F8"/>
  <w15:chartTrackingRefBased/>
  <w15:docId w15:val="{AEB3CF78-B7B9-4E64-B262-23E1CD0D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201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Perks</dc:creator>
  <cp:keywords/>
  <dc:description/>
  <cp:lastModifiedBy>Courtney Perks</cp:lastModifiedBy>
  <cp:revision>2</cp:revision>
  <dcterms:created xsi:type="dcterms:W3CDTF">2019-07-09T15:16:00Z</dcterms:created>
  <dcterms:modified xsi:type="dcterms:W3CDTF">2019-07-09T15:44:00Z</dcterms:modified>
</cp:coreProperties>
</file>