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48104" w14:textId="6E213E57" w:rsidR="00CE54A9" w:rsidRDefault="00CE54A9" w:rsidP="008422FC">
      <w:pPr>
        <w:pStyle w:val="CoverSpace"/>
        <w:jc w:val="right"/>
      </w:pPr>
    </w:p>
    <w:p w14:paraId="586A4EFD" w14:textId="7B5383DF" w:rsidR="00CE54A9" w:rsidRPr="00A32284" w:rsidRDefault="00A32284" w:rsidP="00A32284">
      <w:pPr>
        <w:pStyle w:val="CoverSpace"/>
        <w:jc w:val="right"/>
      </w:pPr>
      <w:r>
        <w:rPr>
          <w:noProof/>
        </w:rPr>
        <w:drawing>
          <wp:inline distT="0" distB="0" distL="0" distR="0" wp14:anchorId="4DF70057" wp14:editId="17D4ED0A">
            <wp:extent cx="1800000" cy="1746671"/>
            <wp:effectExtent l="0" t="0" r="3810" b="6350"/>
            <wp:docPr id="4" name="Picture 4" descr="Activity Alliance logo with strapline disability, inclusion,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tivity Alliance logo with strapline disability, inclusion, spor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000" cy="1746671"/>
                    </a:xfrm>
                    <a:prstGeom prst="rect">
                      <a:avLst/>
                    </a:prstGeom>
                  </pic:spPr>
                </pic:pic>
              </a:graphicData>
            </a:graphic>
          </wp:inline>
        </w:drawing>
      </w:r>
    </w:p>
    <w:p w14:paraId="7FCB0327" w14:textId="4A65FEDA" w:rsidR="00F74776" w:rsidRPr="00A32284" w:rsidRDefault="008422FC" w:rsidP="00A32284">
      <w:pPr>
        <w:pStyle w:val="CoverSpace"/>
      </w:pPr>
      <w:r>
        <w:rPr>
          <w:noProof/>
        </w:rPr>
        <w:drawing>
          <wp:inline distT="0" distB="0" distL="0" distR="0" wp14:anchorId="45EEBB86" wp14:editId="0F5E83C4">
            <wp:extent cx="3931200" cy="4662000"/>
            <wp:effectExtent l="0" t="0" r="0" b="0"/>
            <wp:docPr id="55" name="Picture 55" descr="Cover Image Alt Ta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Picture 55" descr="Cover Image Alt Ta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31200" cy="4662000"/>
                    </a:xfrm>
                    <a:prstGeom prst="rect">
                      <a:avLst/>
                    </a:prstGeom>
                  </pic:spPr>
                </pic:pic>
              </a:graphicData>
            </a:graphic>
          </wp:inline>
        </w:drawing>
      </w:r>
    </w:p>
    <w:p w14:paraId="62F82961" w14:textId="655854BD" w:rsidR="00A32284" w:rsidRDefault="00A32284" w:rsidP="00A32284">
      <w:pPr>
        <w:pStyle w:val="CoverSpace"/>
      </w:pPr>
    </w:p>
    <w:p w14:paraId="78810F06" w14:textId="3F534AC0" w:rsidR="0021567E" w:rsidRDefault="00CE54A9" w:rsidP="00A32284">
      <w:pPr>
        <w:pStyle w:val="Title"/>
      </w:pPr>
      <w:r w:rsidRPr="00A32284">
        <w:rPr>
          <w:noProof/>
        </w:rPr>
        <w:drawing>
          <wp:anchor distT="0" distB="0" distL="114300" distR="114300" simplePos="0" relativeHeight="251658240" behindDoc="1" locked="0" layoutInCell="1" allowOverlap="1" wp14:anchorId="1B752C10" wp14:editId="399DB827">
            <wp:simplePos x="0" y="0"/>
            <wp:positionH relativeFrom="column">
              <wp:posOffset>-4445</wp:posOffset>
            </wp:positionH>
            <wp:positionV relativeFrom="page">
              <wp:posOffset>5784850</wp:posOffset>
            </wp:positionV>
            <wp:extent cx="7559675" cy="490410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59675" cy="4904105"/>
                    </a:xfrm>
                    <a:prstGeom prst="rect">
                      <a:avLst/>
                    </a:prstGeom>
                  </pic:spPr>
                </pic:pic>
              </a:graphicData>
            </a:graphic>
            <wp14:sizeRelH relativeFrom="page">
              <wp14:pctWidth>0</wp14:pctWidth>
            </wp14:sizeRelH>
            <wp14:sizeRelV relativeFrom="page">
              <wp14:pctHeight>0</wp14:pctHeight>
            </wp14:sizeRelV>
          </wp:anchor>
        </w:drawing>
      </w:r>
      <w:r w:rsidR="005D47B0">
        <w:rPr>
          <w:noProof/>
        </w:rPr>
        <w:t xml:space="preserve">Trustee Recruitment </w:t>
      </w:r>
    </w:p>
    <w:p w14:paraId="43085051" w14:textId="22AF8F2D" w:rsidR="00A32284" w:rsidRPr="00A32284" w:rsidRDefault="005D47B0" w:rsidP="00A32284">
      <w:pPr>
        <w:pStyle w:val="Subtitle"/>
        <w:rPr>
          <w:b/>
          <w:bCs/>
        </w:rPr>
      </w:pPr>
      <w:r>
        <w:rPr>
          <w:b/>
          <w:bCs/>
        </w:rPr>
        <w:t>November 2026</w:t>
      </w:r>
    </w:p>
    <w:p w14:paraId="5E34277B" w14:textId="77777777" w:rsidR="00F74776" w:rsidRDefault="00F74776" w:rsidP="008A5C02">
      <w:pPr>
        <w:sectPr w:rsidR="00F74776" w:rsidSect="00F74776">
          <w:headerReference w:type="default" r:id="rId14"/>
          <w:footerReference w:type="default" r:id="rId15"/>
          <w:type w:val="continuous"/>
          <w:pgSz w:w="11906" w:h="16838"/>
          <w:pgMar w:top="0" w:right="0" w:bottom="0" w:left="0" w:header="0" w:footer="0" w:gutter="0"/>
          <w:cols w:space="720"/>
          <w:docGrid w:linePitch="381"/>
        </w:sectPr>
      </w:pPr>
    </w:p>
    <w:sdt>
      <w:sdtPr>
        <w:rPr>
          <w:rFonts w:asciiTheme="minorHAnsi" w:eastAsiaTheme="minorHAnsi" w:hAnsiTheme="minorHAnsi" w:cstheme="minorBidi"/>
          <w:color w:val="000000" w:themeColor="text1"/>
          <w:sz w:val="28"/>
          <w:szCs w:val="24"/>
          <w:lang w:eastAsia="en-US"/>
        </w:rPr>
        <w:id w:val="-753589311"/>
        <w:docPartObj>
          <w:docPartGallery w:val="Table of Contents"/>
          <w:docPartUnique/>
        </w:docPartObj>
      </w:sdtPr>
      <w:sdtEndPr>
        <w:rPr>
          <w:rFonts w:eastAsiaTheme="minorEastAsia"/>
          <w:b/>
          <w:bCs/>
          <w:szCs w:val="28"/>
        </w:rPr>
      </w:sdtEndPr>
      <w:sdtContent>
        <w:p w14:paraId="048664B2" w14:textId="7FEAB0BB" w:rsidR="00467A36" w:rsidRDefault="00467A36">
          <w:pPr>
            <w:pStyle w:val="TOCHeading"/>
          </w:pPr>
          <w:r>
            <w:t>Contents</w:t>
          </w:r>
        </w:p>
        <w:p w14:paraId="1F8FDF7B" w14:textId="5FE9E32F" w:rsidR="00E7053F" w:rsidRDefault="00467A36">
          <w:pPr>
            <w:pStyle w:val="TOC1"/>
            <w:tabs>
              <w:tab w:val="right" w:leader="dot" w:pos="10194"/>
            </w:tabs>
            <w:rPr>
              <w:rFonts w:eastAsiaTheme="minorEastAsia"/>
              <w:noProof/>
              <w:color w:val="auto"/>
              <w:kern w:val="2"/>
              <w:sz w:val="24"/>
              <w:lang w:eastAsia="en-GB"/>
              <w14:ligatures w14:val="standardContextual"/>
            </w:rPr>
          </w:pPr>
          <w:r>
            <w:fldChar w:fldCharType="begin"/>
          </w:r>
          <w:r>
            <w:instrText xml:space="preserve"> TOC \o "1-3" \h \z \u </w:instrText>
          </w:r>
          <w:r>
            <w:fldChar w:fldCharType="separate"/>
          </w:r>
          <w:hyperlink w:anchor="_Toc244170166" w:history="1">
            <w:r w:rsidR="00E7053F" w:rsidRPr="008242C6">
              <w:rPr>
                <w:rStyle w:val="Hyperlink"/>
                <w:noProof/>
              </w:rPr>
              <w:t>Welcome to Activity Alliance</w:t>
            </w:r>
            <w:r w:rsidR="00E7053F">
              <w:rPr>
                <w:noProof/>
                <w:webHidden/>
              </w:rPr>
              <w:tab/>
            </w:r>
            <w:r w:rsidR="00E7053F">
              <w:rPr>
                <w:noProof/>
                <w:webHidden/>
              </w:rPr>
              <w:fldChar w:fldCharType="begin"/>
            </w:r>
            <w:r w:rsidR="00E7053F">
              <w:rPr>
                <w:noProof/>
                <w:webHidden/>
              </w:rPr>
              <w:instrText xml:space="preserve"> PAGEREF _Toc244170166 \h </w:instrText>
            </w:r>
            <w:r w:rsidR="00E7053F">
              <w:rPr>
                <w:noProof/>
                <w:webHidden/>
              </w:rPr>
            </w:r>
            <w:r w:rsidR="00E7053F">
              <w:rPr>
                <w:noProof/>
                <w:webHidden/>
              </w:rPr>
              <w:fldChar w:fldCharType="separate"/>
            </w:r>
            <w:r w:rsidR="00E7053F">
              <w:rPr>
                <w:noProof/>
                <w:webHidden/>
              </w:rPr>
              <w:t>3</w:t>
            </w:r>
            <w:r w:rsidR="00E7053F">
              <w:rPr>
                <w:noProof/>
                <w:webHidden/>
              </w:rPr>
              <w:fldChar w:fldCharType="end"/>
            </w:r>
          </w:hyperlink>
        </w:p>
        <w:p w14:paraId="6D7D22AF" w14:textId="4255B9D0" w:rsidR="00E7053F" w:rsidRDefault="00E7053F">
          <w:pPr>
            <w:pStyle w:val="TOC2"/>
            <w:tabs>
              <w:tab w:val="right" w:leader="dot" w:pos="10194"/>
            </w:tabs>
            <w:rPr>
              <w:rFonts w:eastAsiaTheme="minorEastAsia"/>
              <w:noProof/>
              <w:color w:val="auto"/>
              <w:kern w:val="2"/>
              <w:sz w:val="24"/>
              <w:lang w:eastAsia="en-GB"/>
              <w14:ligatures w14:val="standardContextual"/>
            </w:rPr>
          </w:pPr>
          <w:hyperlink w:anchor="_Toc244170167" w:history="1">
            <w:r w:rsidRPr="008242C6">
              <w:rPr>
                <w:rStyle w:val="Hyperlink"/>
                <w:noProof/>
              </w:rPr>
              <w:t>How we create change?</w:t>
            </w:r>
            <w:r>
              <w:rPr>
                <w:noProof/>
                <w:webHidden/>
              </w:rPr>
              <w:tab/>
            </w:r>
            <w:r>
              <w:rPr>
                <w:noProof/>
                <w:webHidden/>
              </w:rPr>
              <w:fldChar w:fldCharType="begin"/>
            </w:r>
            <w:r>
              <w:rPr>
                <w:noProof/>
                <w:webHidden/>
              </w:rPr>
              <w:instrText xml:space="preserve"> PAGEREF _Toc244170167 \h </w:instrText>
            </w:r>
            <w:r>
              <w:rPr>
                <w:noProof/>
                <w:webHidden/>
              </w:rPr>
            </w:r>
            <w:r>
              <w:rPr>
                <w:noProof/>
                <w:webHidden/>
              </w:rPr>
              <w:fldChar w:fldCharType="separate"/>
            </w:r>
            <w:r>
              <w:rPr>
                <w:noProof/>
                <w:webHidden/>
              </w:rPr>
              <w:t>4</w:t>
            </w:r>
            <w:r>
              <w:rPr>
                <w:noProof/>
                <w:webHidden/>
              </w:rPr>
              <w:fldChar w:fldCharType="end"/>
            </w:r>
          </w:hyperlink>
        </w:p>
        <w:p w14:paraId="74A88BD5" w14:textId="66542EC3" w:rsidR="00E7053F" w:rsidRDefault="00E7053F">
          <w:pPr>
            <w:pStyle w:val="TOC2"/>
            <w:tabs>
              <w:tab w:val="right" w:leader="dot" w:pos="10194"/>
            </w:tabs>
            <w:rPr>
              <w:rFonts w:eastAsiaTheme="minorEastAsia"/>
              <w:noProof/>
              <w:color w:val="auto"/>
              <w:kern w:val="2"/>
              <w:sz w:val="24"/>
              <w:lang w:eastAsia="en-GB"/>
              <w14:ligatures w14:val="standardContextual"/>
            </w:rPr>
          </w:pPr>
          <w:hyperlink w:anchor="_Toc244170168" w:history="1">
            <w:r w:rsidRPr="008242C6">
              <w:rPr>
                <w:rStyle w:val="Hyperlink"/>
                <w:noProof/>
              </w:rPr>
              <w:t>A trusted voice. A powerful alliance.</w:t>
            </w:r>
            <w:r>
              <w:rPr>
                <w:noProof/>
                <w:webHidden/>
              </w:rPr>
              <w:tab/>
            </w:r>
            <w:r>
              <w:rPr>
                <w:noProof/>
                <w:webHidden/>
              </w:rPr>
              <w:fldChar w:fldCharType="begin"/>
            </w:r>
            <w:r>
              <w:rPr>
                <w:noProof/>
                <w:webHidden/>
              </w:rPr>
              <w:instrText xml:space="preserve"> PAGEREF _Toc244170168 \h </w:instrText>
            </w:r>
            <w:r>
              <w:rPr>
                <w:noProof/>
                <w:webHidden/>
              </w:rPr>
            </w:r>
            <w:r>
              <w:rPr>
                <w:noProof/>
                <w:webHidden/>
              </w:rPr>
              <w:fldChar w:fldCharType="separate"/>
            </w:r>
            <w:r>
              <w:rPr>
                <w:noProof/>
                <w:webHidden/>
              </w:rPr>
              <w:t>4</w:t>
            </w:r>
            <w:r>
              <w:rPr>
                <w:noProof/>
                <w:webHidden/>
              </w:rPr>
              <w:fldChar w:fldCharType="end"/>
            </w:r>
          </w:hyperlink>
        </w:p>
        <w:p w14:paraId="010958C1" w14:textId="0DC6CC39" w:rsidR="00E7053F" w:rsidRDefault="00E7053F">
          <w:pPr>
            <w:pStyle w:val="TOC2"/>
            <w:tabs>
              <w:tab w:val="right" w:leader="dot" w:pos="10194"/>
            </w:tabs>
            <w:rPr>
              <w:rFonts w:eastAsiaTheme="minorEastAsia"/>
              <w:noProof/>
              <w:color w:val="auto"/>
              <w:kern w:val="2"/>
              <w:sz w:val="24"/>
              <w:lang w:eastAsia="en-GB"/>
              <w14:ligatures w14:val="standardContextual"/>
            </w:rPr>
          </w:pPr>
          <w:hyperlink w:anchor="_Toc244170169" w:history="1">
            <w:r w:rsidRPr="008242C6">
              <w:rPr>
                <w:rStyle w:val="Hyperlink"/>
                <w:noProof/>
              </w:rPr>
              <w:t>Our ambition and your opportunity.</w:t>
            </w:r>
            <w:r>
              <w:rPr>
                <w:noProof/>
                <w:webHidden/>
              </w:rPr>
              <w:tab/>
            </w:r>
            <w:r>
              <w:rPr>
                <w:noProof/>
                <w:webHidden/>
              </w:rPr>
              <w:fldChar w:fldCharType="begin"/>
            </w:r>
            <w:r>
              <w:rPr>
                <w:noProof/>
                <w:webHidden/>
              </w:rPr>
              <w:instrText xml:space="preserve"> PAGEREF _Toc244170169 \h </w:instrText>
            </w:r>
            <w:r>
              <w:rPr>
                <w:noProof/>
                <w:webHidden/>
              </w:rPr>
            </w:r>
            <w:r>
              <w:rPr>
                <w:noProof/>
                <w:webHidden/>
              </w:rPr>
              <w:fldChar w:fldCharType="separate"/>
            </w:r>
            <w:r>
              <w:rPr>
                <w:noProof/>
                <w:webHidden/>
              </w:rPr>
              <w:t>5</w:t>
            </w:r>
            <w:r>
              <w:rPr>
                <w:noProof/>
                <w:webHidden/>
              </w:rPr>
              <w:fldChar w:fldCharType="end"/>
            </w:r>
          </w:hyperlink>
        </w:p>
        <w:p w14:paraId="5E9E86A7" w14:textId="6449BC61" w:rsidR="00E7053F" w:rsidRDefault="00E7053F">
          <w:pPr>
            <w:pStyle w:val="TOC2"/>
            <w:tabs>
              <w:tab w:val="right" w:leader="dot" w:pos="10194"/>
            </w:tabs>
            <w:rPr>
              <w:rFonts w:eastAsiaTheme="minorEastAsia"/>
              <w:noProof/>
              <w:color w:val="auto"/>
              <w:kern w:val="2"/>
              <w:sz w:val="24"/>
              <w:lang w:eastAsia="en-GB"/>
              <w14:ligatures w14:val="standardContextual"/>
            </w:rPr>
          </w:pPr>
          <w:hyperlink w:anchor="_Toc244170170" w:history="1">
            <w:r w:rsidRPr="008242C6">
              <w:rPr>
                <w:rStyle w:val="Hyperlink"/>
                <w:noProof/>
              </w:rPr>
              <w:t>As a Trustee, you will help us:</w:t>
            </w:r>
            <w:r>
              <w:rPr>
                <w:noProof/>
                <w:webHidden/>
              </w:rPr>
              <w:tab/>
            </w:r>
            <w:r>
              <w:rPr>
                <w:noProof/>
                <w:webHidden/>
              </w:rPr>
              <w:fldChar w:fldCharType="begin"/>
            </w:r>
            <w:r>
              <w:rPr>
                <w:noProof/>
                <w:webHidden/>
              </w:rPr>
              <w:instrText xml:space="preserve"> PAGEREF _Toc244170170 \h </w:instrText>
            </w:r>
            <w:r>
              <w:rPr>
                <w:noProof/>
                <w:webHidden/>
              </w:rPr>
            </w:r>
            <w:r>
              <w:rPr>
                <w:noProof/>
                <w:webHidden/>
              </w:rPr>
              <w:fldChar w:fldCharType="separate"/>
            </w:r>
            <w:r>
              <w:rPr>
                <w:noProof/>
                <w:webHidden/>
              </w:rPr>
              <w:t>6</w:t>
            </w:r>
            <w:r>
              <w:rPr>
                <w:noProof/>
                <w:webHidden/>
              </w:rPr>
              <w:fldChar w:fldCharType="end"/>
            </w:r>
          </w:hyperlink>
        </w:p>
        <w:p w14:paraId="02A0AAC3" w14:textId="7A9E334F" w:rsidR="00E7053F" w:rsidRDefault="00E7053F">
          <w:pPr>
            <w:pStyle w:val="TOC2"/>
            <w:tabs>
              <w:tab w:val="right" w:leader="dot" w:pos="10194"/>
            </w:tabs>
            <w:rPr>
              <w:rFonts w:eastAsiaTheme="minorEastAsia"/>
              <w:noProof/>
              <w:color w:val="auto"/>
              <w:kern w:val="2"/>
              <w:sz w:val="24"/>
              <w:lang w:eastAsia="en-GB"/>
              <w14:ligatures w14:val="standardContextual"/>
            </w:rPr>
          </w:pPr>
          <w:hyperlink w:anchor="_Toc244170171" w:history="1">
            <w:r w:rsidRPr="008242C6">
              <w:rPr>
                <w:rStyle w:val="Hyperlink"/>
                <w:noProof/>
              </w:rPr>
              <w:t>Diversity and inclusion statement</w:t>
            </w:r>
            <w:r>
              <w:rPr>
                <w:noProof/>
                <w:webHidden/>
              </w:rPr>
              <w:tab/>
            </w:r>
            <w:r>
              <w:rPr>
                <w:noProof/>
                <w:webHidden/>
              </w:rPr>
              <w:fldChar w:fldCharType="begin"/>
            </w:r>
            <w:r>
              <w:rPr>
                <w:noProof/>
                <w:webHidden/>
              </w:rPr>
              <w:instrText xml:space="preserve"> PAGEREF _Toc244170171 \h </w:instrText>
            </w:r>
            <w:r>
              <w:rPr>
                <w:noProof/>
                <w:webHidden/>
              </w:rPr>
            </w:r>
            <w:r>
              <w:rPr>
                <w:noProof/>
                <w:webHidden/>
              </w:rPr>
              <w:fldChar w:fldCharType="separate"/>
            </w:r>
            <w:r>
              <w:rPr>
                <w:noProof/>
                <w:webHidden/>
              </w:rPr>
              <w:t>6</w:t>
            </w:r>
            <w:r>
              <w:rPr>
                <w:noProof/>
                <w:webHidden/>
              </w:rPr>
              <w:fldChar w:fldCharType="end"/>
            </w:r>
          </w:hyperlink>
        </w:p>
        <w:p w14:paraId="68C39D9B" w14:textId="3F8BD30C" w:rsidR="00E7053F" w:rsidRDefault="00E7053F">
          <w:pPr>
            <w:pStyle w:val="TOC2"/>
            <w:tabs>
              <w:tab w:val="right" w:leader="dot" w:pos="10194"/>
            </w:tabs>
            <w:rPr>
              <w:rFonts w:eastAsiaTheme="minorEastAsia"/>
              <w:noProof/>
              <w:color w:val="auto"/>
              <w:kern w:val="2"/>
              <w:sz w:val="24"/>
              <w:lang w:eastAsia="en-GB"/>
              <w14:ligatures w14:val="standardContextual"/>
            </w:rPr>
          </w:pPr>
          <w:hyperlink w:anchor="_Toc244170172" w:history="1">
            <w:r w:rsidRPr="008242C6">
              <w:rPr>
                <w:rStyle w:val="Hyperlink"/>
                <w:noProof/>
              </w:rPr>
              <w:t>Board role and duties</w:t>
            </w:r>
            <w:r>
              <w:rPr>
                <w:noProof/>
                <w:webHidden/>
              </w:rPr>
              <w:tab/>
            </w:r>
            <w:r>
              <w:rPr>
                <w:noProof/>
                <w:webHidden/>
              </w:rPr>
              <w:fldChar w:fldCharType="begin"/>
            </w:r>
            <w:r>
              <w:rPr>
                <w:noProof/>
                <w:webHidden/>
              </w:rPr>
              <w:instrText xml:space="preserve"> PAGEREF _Toc244170172 \h </w:instrText>
            </w:r>
            <w:r>
              <w:rPr>
                <w:noProof/>
                <w:webHidden/>
              </w:rPr>
            </w:r>
            <w:r>
              <w:rPr>
                <w:noProof/>
                <w:webHidden/>
              </w:rPr>
              <w:fldChar w:fldCharType="separate"/>
            </w:r>
            <w:r>
              <w:rPr>
                <w:noProof/>
                <w:webHidden/>
              </w:rPr>
              <w:t>7</w:t>
            </w:r>
            <w:r>
              <w:rPr>
                <w:noProof/>
                <w:webHidden/>
              </w:rPr>
              <w:fldChar w:fldCharType="end"/>
            </w:r>
          </w:hyperlink>
        </w:p>
        <w:p w14:paraId="338227F1" w14:textId="291609A4" w:rsidR="00E7053F" w:rsidRDefault="00E7053F">
          <w:pPr>
            <w:pStyle w:val="TOC3"/>
            <w:tabs>
              <w:tab w:val="right" w:leader="dot" w:pos="10194"/>
            </w:tabs>
            <w:rPr>
              <w:rFonts w:eastAsiaTheme="minorEastAsia"/>
              <w:noProof/>
              <w:color w:val="auto"/>
              <w:kern w:val="2"/>
              <w:sz w:val="24"/>
              <w:lang w:eastAsia="en-GB"/>
              <w14:ligatures w14:val="standardContextual"/>
            </w:rPr>
          </w:pPr>
          <w:hyperlink w:anchor="_Toc244170173" w:history="1">
            <w:r w:rsidRPr="008242C6">
              <w:rPr>
                <w:rStyle w:val="Hyperlink"/>
                <w:noProof/>
              </w:rPr>
              <w:t>Additional information</w:t>
            </w:r>
            <w:r>
              <w:rPr>
                <w:noProof/>
                <w:webHidden/>
              </w:rPr>
              <w:tab/>
            </w:r>
            <w:r>
              <w:rPr>
                <w:noProof/>
                <w:webHidden/>
              </w:rPr>
              <w:fldChar w:fldCharType="begin"/>
            </w:r>
            <w:r>
              <w:rPr>
                <w:noProof/>
                <w:webHidden/>
              </w:rPr>
              <w:instrText xml:space="preserve"> PAGEREF _Toc244170173 \h </w:instrText>
            </w:r>
            <w:r>
              <w:rPr>
                <w:noProof/>
                <w:webHidden/>
              </w:rPr>
            </w:r>
            <w:r>
              <w:rPr>
                <w:noProof/>
                <w:webHidden/>
              </w:rPr>
              <w:fldChar w:fldCharType="separate"/>
            </w:r>
            <w:r>
              <w:rPr>
                <w:noProof/>
                <w:webHidden/>
              </w:rPr>
              <w:t>8</w:t>
            </w:r>
            <w:r>
              <w:rPr>
                <w:noProof/>
                <w:webHidden/>
              </w:rPr>
              <w:fldChar w:fldCharType="end"/>
            </w:r>
          </w:hyperlink>
        </w:p>
        <w:p w14:paraId="234310DC" w14:textId="4037EE30" w:rsidR="00E7053F" w:rsidRDefault="00E7053F">
          <w:pPr>
            <w:pStyle w:val="TOC3"/>
            <w:tabs>
              <w:tab w:val="right" w:leader="dot" w:pos="10194"/>
            </w:tabs>
            <w:rPr>
              <w:rFonts w:eastAsiaTheme="minorEastAsia"/>
              <w:noProof/>
              <w:color w:val="auto"/>
              <w:kern w:val="2"/>
              <w:sz w:val="24"/>
              <w:lang w:eastAsia="en-GB"/>
              <w14:ligatures w14:val="standardContextual"/>
            </w:rPr>
          </w:pPr>
          <w:hyperlink w:anchor="_Toc244170174" w:history="1">
            <w:r w:rsidRPr="008242C6">
              <w:rPr>
                <w:rStyle w:val="Hyperlink"/>
                <w:noProof/>
              </w:rPr>
              <w:t>How to apply</w:t>
            </w:r>
            <w:r>
              <w:rPr>
                <w:noProof/>
                <w:webHidden/>
              </w:rPr>
              <w:tab/>
            </w:r>
            <w:r>
              <w:rPr>
                <w:noProof/>
                <w:webHidden/>
              </w:rPr>
              <w:fldChar w:fldCharType="begin"/>
            </w:r>
            <w:r>
              <w:rPr>
                <w:noProof/>
                <w:webHidden/>
              </w:rPr>
              <w:instrText xml:space="preserve"> PAGEREF _Toc244170174 \h </w:instrText>
            </w:r>
            <w:r>
              <w:rPr>
                <w:noProof/>
                <w:webHidden/>
              </w:rPr>
            </w:r>
            <w:r>
              <w:rPr>
                <w:noProof/>
                <w:webHidden/>
              </w:rPr>
              <w:fldChar w:fldCharType="separate"/>
            </w:r>
            <w:r>
              <w:rPr>
                <w:noProof/>
                <w:webHidden/>
              </w:rPr>
              <w:t>9</w:t>
            </w:r>
            <w:r>
              <w:rPr>
                <w:noProof/>
                <w:webHidden/>
              </w:rPr>
              <w:fldChar w:fldCharType="end"/>
            </w:r>
          </w:hyperlink>
        </w:p>
        <w:p w14:paraId="5EEA8643" w14:textId="31346E67" w:rsidR="00E7053F" w:rsidRDefault="00E7053F">
          <w:pPr>
            <w:pStyle w:val="TOC3"/>
            <w:tabs>
              <w:tab w:val="right" w:leader="dot" w:pos="10194"/>
            </w:tabs>
            <w:rPr>
              <w:rFonts w:eastAsiaTheme="minorEastAsia"/>
              <w:noProof/>
              <w:color w:val="auto"/>
              <w:kern w:val="2"/>
              <w:sz w:val="24"/>
              <w:lang w:eastAsia="en-GB"/>
              <w14:ligatures w14:val="standardContextual"/>
            </w:rPr>
          </w:pPr>
          <w:hyperlink w:anchor="_Toc244170175" w:history="1">
            <w:r w:rsidRPr="008242C6">
              <w:rPr>
                <w:rStyle w:val="Hyperlink"/>
                <w:noProof/>
              </w:rPr>
              <w:t>Privacy notice</w:t>
            </w:r>
            <w:r>
              <w:rPr>
                <w:noProof/>
                <w:webHidden/>
              </w:rPr>
              <w:tab/>
            </w:r>
            <w:r>
              <w:rPr>
                <w:noProof/>
                <w:webHidden/>
              </w:rPr>
              <w:fldChar w:fldCharType="begin"/>
            </w:r>
            <w:r>
              <w:rPr>
                <w:noProof/>
                <w:webHidden/>
              </w:rPr>
              <w:instrText xml:space="preserve"> PAGEREF _Toc244170175 \h </w:instrText>
            </w:r>
            <w:r>
              <w:rPr>
                <w:noProof/>
                <w:webHidden/>
              </w:rPr>
            </w:r>
            <w:r>
              <w:rPr>
                <w:noProof/>
                <w:webHidden/>
              </w:rPr>
              <w:fldChar w:fldCharType="separate"/>
            </w:r>
            <w:r>
              <w:rPr>
                <w:noProof/>
                <w:webHidden/>
              </w:rPr>
              <w:t>10</w:t>
            </w:r>
            <w:r>
              <w:rPr>
                <w:noProof/>
                <w:webHidden/>
              </w:rPr>
              <w:fldChar w:fldCharType="end"/>
            </w:r>
          </w:hyperlink>
        </w:p>
        <w:p w14:paraId="32D1B7AA" w14:textId="662D96F9" w:rsidR="00467A36" w:rsidRDefault="00467A36">
          <w:r>
            <w:rPr>
              <w:b/>
              <w:bCs/>
            </w:rPr>
            <w:fldChar w:fldCharType="end"/>
          </w:r>
        </w:p>
      </w:sdtContent>
    </w:sdt>
    <w:p w14:paraId="09B596AF" w14:textId="77777777" w:rsidR="00467A36" w:rsidRDefault="00467A36" w:rsidP="008A5C02">
      <w:pPr>
        <w:pStyle w:val="Heading1"/>
      </w:pPr>
    </w:p>
    <w:p w14:paraId="5AD98A90" w14:textId="77777777" w:rsidR="00467A36" w:rsidRDefault="00467A36" w:rsidP="008A5C02">
      <w:pPr>
        <w:pStyle w:val="Heading1"/>
      </w:pPr>
    </w:p>
    <w:p w14:paraId="7AAEA1C8" w14:textId="77777777" w:rsidR="00467A36" w:rsidRDefault="00467A36" w:rsidP="008A5C02">
      <w:pPr>
        <w:pStyle w:val="Heading1"/>
      </w:pPr>
    </w:p>
    <w:p w14:paraId="399ECA27" w14:textId="77777777" w:rsidR="00467A36" w:rsidRDefault="00467A36" w:rsidP="008A5C02">
      <w:pPr>
        <w:pStyle w:val="Heading1"/>
      </w:pPr>
    </w:p>
    <w:p w14:paraId="64941399" w14:textId="77777777" w:rsidR="00467A36" w:rsidRDefault="00467A36" w:rsidP="008A5C02">
      <w:pPr>
        <w:pStyle w:val="Heading1"/>
      </w:pPr>
    </w:p>
    <w:p w14:paraId="3F8584AC" w14:textId="77777777" w:rsidR="00467A36" w:rsidRDefault="00467A36" w:rsidP="008A5C02">
      <w:pPr>
        <w:pStyle w:val="Heading1"/>
      </w:pPr>
    </w:p>
    <w:p w14:paraId="13E0F2C7" w14:textId="77777777" w:rsidR="00E7053F" w:rsidRDefault="00E7053F" w:rsidP="00E7053F"/>
    <w:p w14:paraId="07B0B293" w14:textId="77777777" w:rsidR="00E7053F" w:rsidRPr="00E7053F" w:rsidRDefault="00E7053F" w:rsidP="00E7053F"/>
    <w:p w14:paraId="2141304D" w14:textId="77777777" w:rsidR="00467A36" w:rsidRDefault="00467A36" w:rsidP="008A5C02">
      <w:pPr>
        <w:pStyle w:val="Heading1"/>
      </w:pPr>
    </w:p>
    <w:p w14:paraId="1C8FA730" w14:textId="77777777" w:rsidR="00467A36" w:rsidRDefault="00467A36" w:rsidP="008A5C02">
      <w:pPr>
        <w:pStyle w:val="Heading1"/>
      </w:pPr>
    </w:p>
    <w:p w14:paraId="20F89988" w14:textId="77777777" w:rsidR="00E7053F" w:rsidRPr="00E7053F" w:rsidRDefault="00E7053F" w:rsidP="00E7053F"/>
    <w:p w14:paraId="389171CC" w14:textId="77777777" w:rsidR="005837F3" w:rsidRDefault="005837F3" w:rsidP="008A5C02">
      <w:pPr>
        <w:pStyle w:val="Heading1"/>
      </w:pPr>
    </w:p>
    <w:p w14:paraId="67390469" w14:textId="0BD2FF1B" w:rsidR="00EA228B" w:rsidRPr="004F6835" w:rsidRDefault="00674B34" w:rsidP="008A5C02">
      <w:pPr>
        <w:pStyle w:val="Heading1"/>
      </w:pPr>
      <w:bookmarkStart w:id="0" w:name="_Toc244170166"/>
      <w:r>
        <w:t>Welcome to Activity Alliance</w:t>
      </w:r>
      <w:bookmarkEnd w:id="0"/>
    </w:p>
    <w:p w14:paraId="116B1E5E" w14:textId="77777777" w:rsidR="00EA228B" w:rsidRDefault="00EA228B" w:rsidP="008A5C02"/>
    <w:p w14:paraId="02DEAE23" w14:textId="70AF00F0" w:rsidR="00D60F9E" w:rsidRDefault="00D60F9E" w:rsidP="00D60F9E">
      <w:r w:rsidRPr="00E7053F">
        <w:t xml:space="preserve">Sport should belong to everyone. </w:t>
      </w:r>
      <w:r w:rsidRPr="00D60F9E">
        <w:t>But right now, it does not. Across England, disabled people face barriers that most non-disabled people never have to consider. Activity Alliance is the national charity and leading voice for disabled people in sports and activities. For almost 30 years, we have turned lived experience, trusted research, and practical expertise into action, challenging exclusion and helping organisations make inclusion happen.</w:t>
      </w:r>
    </w:p>
    <w:p w14:paraId="74D67867" w14:textId="77777777" w:rsidR="00E7053F" w:rsidRPr="00D60F9E" w:rsidRDefault="00E7053F" w:rsidP="00D60F9E"/>
    <w:p w14:paraId="33CB3408" w14:textId="77777777" w:rsidR="00D60F9E" w:rsidRDefault="00D60F9E" w:rsidP="00D60F9E">
      <w:r w:rsidRPr="00D60F9E">
        <w:t xml:space="preserve">This is an exciting moment to join our Board. Our strategy, </w:t>
      </w:r>
      <w:proofErr w:type="gramStart"/>
      <w:r w:rsidRPr="00D60F9E">
        <w:t>We</w:t>
      </w:r>
      <w:proofErr w:type="gramEnd"/>
      <w:r w:rsidRPr="00D60F9E">
        <w:t xml:space="preserve"> all belong, sets out a clear ambition: a future where every disabled person feels they belong in sports and activities. As a Trustee, you will help turn that ambition into lasting change, bringing your expertise and lived experience to a committed Board and an exceptional team.</w:t>
      </w:r>
    </w:p>
    <w:p w14:paraId="458AEC21" w14:textId="77777777" w:rsidR="00E7053F" w:rsidRPr="00D60F9E" w:rsidRDefault="00E7053F" w:rsidP="00D60F9E"/>
    <w:p w14:paraId="1312F1FF" w14:textId="1597DD0B" w:rsidR="00EA228B" w:rsidRDefault="00D60F9E" w:rsidP="00D60F9E">
      <w:r w:rsidRPr="00D60F9E">
        <w:t xml:space="preserve">We are recruiting three new Trustees: two appointed by the Board and one appointed by our </w:t>
      </w:r>
      <w:proofErr w:type="gramStart"/>
      <w:r w:rsidRPr="00D60F9E">
        <w:t>Members</w:t>
      </w:r>
      <w:proofErr w:type="gramEnd"/>
      <w:r w:rsidRPr="00D60F9E">
        <w:t>. If you share our determination to make inclusion the expectation, not the exception, we would be delighted to hear from you.</w:t>
      </w:r>
    </w:p>
    <w:p w14:paraId="7E23ED66" w14:textId="77777777" w:rsidR="009F600C" w:rsidRDefault="009F600C" w:rsidP="00D60F9E"/>
    <w:p w14:paraId="5220ADCC" w14:textId="752F6981" w:rsidR="00EA228B" w:rsidRDefault="009F600C" w:rsidP="008A5C02">
      <w:pPr>
        <w:rPr>
          <w:b/>
          <w:bCs/>
          <w:sz w:val="40"/>
          <w:szCs w:val="40"/>
        </w:rPr>
      </w:pPr>
      <w:r w:rsidRPr="009F600C">
        <w:rPr>
          <w:b/>
          <w:bCs/>
          <w:sz w:val="40"/>
          <w:szCs w:val="40"/>
        </w:rPr>
        <w:t>Why this matters</w:t>
      </w:r>
    </w:p>
    <w:p w14:paraId="7CBC32DD" w14:textId="77777777" w:rsidR="00CC50DB" w:rsidRDefault="00CC50DB" w:rsidP="008A5C02"/>
    <w:p w14:paraId="156459E5" w14:textId="77777777" w:rsidR="00CC50DB" w:rsidRDefault="00CC50DB" w:rsidP="00CC50DB">
      <w:r w:rsidRPr="00CC50DB">
        <w:rPr>
          <w:b/>
          <w:bCs/>
        </w:rPr>
        <w:t>Disabled people are twice as likely to be inactive as non-disabled people - even though more than four in five want to be more active.</w:t>
      </w:r>
      <w:r w:rsidRPr="00CC50DB">
        <w:t xml:space="preserve"> We call this the </w:t>
      </w:r>
      <w:r w:rsidRPr="00CC50DB">
        <w:rPr>
          <w:b/>
          <w:bCs/>
        </w:rPr>
        <w:t>National Activity Gap</w:t>
      </w:r>
      <w:r w:rsidRPr="00CC50DB">
        <w:t>. It limits choice, health, independence and connection, and it costs society £11 billion every year in lost social value. The cost to individuals is greater still.</w:t>
      </w:r>
    </w:p>
    <w:p w14:paraId="19F18988" w14:textId="77777777" w:rsidR="00E7053F" w:rsidRPr="00CC50DB" w:rsidRDefault="00E7053F" w:rsidP="00CC50DB"/>
    <w:p w14:paraId="45D971E8" w14:textId="77777777" w:rsidR="00CC50DB" w:rsidRDefault="00CC50DB" w:rsidP="00CC50DB">
      <w:r w:rsidRPr="00CC50DB">
        <w:t xml:space="preserve">Closing this gap is not a niche sporting issue. It is central to a healthier, fairer and more prosperous country. When disabled people are supported to meet the Chief Medical Officers’ activity guidelines, their activity delivers </w:t>
      </w:r>
      <w:r w:rsidRPr="00CC50DB">
        <w:rPr>
          <w:b/>
          <w:bCs/>
        </w:rPr>
        <w:t>£6,200 in social value per person, every year</w:t>
      </w:r>
      <w:r w:rsidRPr="00CC50DB">
        <w:t>. That’s three to four times the value generated by non-disabled people being active.</w:t>
      </w:r>
    </w:p>
    <w:p w14:paraId="62FAC65D" w14:textId="77777777" w:rsidR="003D2DBD" w:rsidRDefault="003D2DBD" w:rsidP="00CC50DB"/>
    <w:tbl>
      <w:tblPr>
        <w:tblStyle w:val="GridTable41"/>
        <w:tblW w:w="5000" w:type="pct"/>
        <w:tblLook w:val="04A0" w:firstRow="1" w:lastRow="0" w:firstColumn="1" w:lastColumn="0" w:noHBand="0" w:noVBand="1"/>
      </w:tblPr>
      <w:tblGrid>
        <w:gridCol w:w="3010"/>
        <w:gridCol w:w="3258"/>
        <w:gridCol w:w="3926"/>
      </w:tblGrid>
      <w:tr w:rsidR="003D2DBD" w:rsidRPr="003D2DBD" w14:paraId="62776BF6" w14:textId="77777777" w:rsidTr="003D2D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3"/>
            <w:shd w:val="clear" w:color="auto" w:fill="052E78"/>
            <w:hideMark/>
          </w:tcPr>
          <w:p w14:paraId="02BE8816" w14:textId="77777777" w:rsidR="003D2DBD" w:rsidRPr="003D2DBD" w:rsidRDefault="003D2DBD" w:rsidP="003D2DBD">
            <w:pPr>
              <w:spacing w:after="160" w:line="278" w:lineRule="auto"/>
              <w:jc w:val="center"/>
              <w:rPr>
                <w:rFonts w:ascii="Calibri" w:eastAsia="Calibri" w:hAnsi="Calibri" w:cs="Calibri"/>
                <w:color w:val="FFFFFF"/>
                <w:szCs w:val="28"/>
              </w:rPr>
            </w:pPr>
            <w:r w:rsidRPr="003D2DBD">
              <w:rPr>
                <w:rFonts w:ascii="Calibri" w:eastAsia="Calibri" w:hAnsi="Calibri" w:cs="Calibri"/>
                <w:color w:val="FFFFFF"/>
                <w:szCs w:val="28"/>
              </w:rPr>
              <w:t xml:space="preserve">The case for change </w:t>
            </w:r>
            <w:proofErr w:type="gramStart"/>
            <w:r w:rsidRPr="003D2DBD">
              <w:rPr>
                <w:rFonts w:ascii="Calibri" w:eastAsia="Calibri" w:hAnsi="Calibri" w:cs="Calibri"/>
                <w:color w:val="FFFFFF"/>
                <w:szCs w:val="28"/>
              </w:rPr>
              <w:t>at a glance</w:t>
            </w:r>
            <w:proofErr w:type="gramEnd"/>
          </w:p>
        </w:tc>
      </w:tr>
      <w:tr w:rsidR="003D2DBD" w:rsidRPr="003D2DBD" w14:paraId="24F875EA" w14:textId="77777777" w:rsidTr="003D2D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FFFFF"/>
            <w:hideMark/>
          </w:tcPr>
          <w:p w14:paraId="1A75B083" w14:textId="77777777" w:rsidR="003D2DBD" w:rsidRPr="003D2DBD" w:rsidRDefault="003D2DBD" w:rsidP="003D2DBD">
            <w:pPr>
              <w:rPr>
                <w:rFonts w:ascii="Calibri" w:eastAsia="Calibri" w:hAnsi="Calibri" w:cs="Calibri"/>
                <w:color w:val="auto"/>
                <w:szCs w:val="28"/>
              </w:rPr>
            </w:pPr>
            <w:r w:rsidRPr="003D2DBD">
              <w:rPr>
                <w:rFonts w:ascii="Calibri" w:eastAsia="Calibri" w:hAnsi="Calibri" w:cs="Calibri"/>
                <w:color w:val="auto"/>
                <w:szCs w:val="28"/>
              </w:rPr>
              <w:t>2×</w:t>
            </w:r>
          </w:p>
          <w:p w14:paraId="30014A89" w14:textId="77777777" w:rsidR="003D2DBD" w:rsidRPr="003D2DBD" w:rsidRDefault="003D2DBD" w:rsidP="003D2DBD">
            <w:pPr>
              <w:rPr>
                <w:rFonts w:ascii="Calibri" w:eastAsia="Calibri" w:hAnsi="Calibri" w:cs="Calibri"/>
                <w:color w:val="auto"/>
                <w:szCs w:val="28"/>
              </w:rPr>
            </w:pPr>
            <w:r w:rsidRPr="003D2DBD">
              <w:rPr>
                <w:rFonts w:ascii="Calibri" w:eastAsia="Calibri" w:hAnsi="Calibri" w:cs="Calibri"/>
                <w:color w:val="auto"/>
                <w:szCs w:val="28"/>
              </w:rPr>
              <w:t>Disabled people are twice as likely to be inactive as non-disabled people.</w:t>
            </w:r>
          </w:p>
        </w:tc>
        <w:tc>
          <w:tcPr>
            <w:tcW w:w="0" w:type="auto"/>
            <w:shd w:val="clear" w:color="auto" w:fill="FFFFFF"/>
            <w:hideMark/>
          </w:tcPr>
          <w:p w14:paraId="3C954568" w14:textId="77777777" w:rsidR="003D2DBD" w:rsidRPr="003D2DBD" w:rsidRDefault="003D2DBD" w:rsidP="003D2DB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auto"/>
                <w:szCs w:val="28"/>
              </w:rPr>
            </w:pPr>
            <w:r w:rsidRPr="003D2DBD">
              <w:rPr>
                <w:rFonts w:ascii="Calibri" w:eastAsia="Calibri" w:hAnsi="Calibri" w:cs="Calibri"/>
                <w:b/>
                <w:bCs/>
                <w:color w:val="auto"/>
                <w:szCs w:val="28"/>
              </w:rPr>
              <w:t>£11 billion</w:t>
            </w:r>
          </w:p>
          <w:p w14:paraId="4594863D" w14:textId="77777777" w:rsidR="003D2DBD" w:rsidRPr="003D2DBD" w:rsidRDefault="003D2DBD" w:rsidP="003D2DB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auto"/>
                <w:szCs w:val="28"/>
              </w:rPr>
            </w:pPr>
            <w:r w:rsidRPr="003D2DBD">
              <w:rPr>
                <w:rFonts w:ascii="Calibri" w:eastAsia="Calibri" w:hAnsi="Calibri" w:cs="Calibri"/>
                <w:color w:val="auto"/>
                <w:szCs w:val="28"/>
              </w:rPr>
              <w:t>The social value lost every year because disabled people face barriers to being active.</w:t>
            </w:r>
          </w:p>
        </w:tc>
        <w:tc>
          <w:tcPr>
            <w:tcW w:w="0" w:type="auto"/>
            <w:shd w:val="clear" w:color="auto" w:fill="FFFFFF"/>
            <w:hideMark/>
          </w:tcPr>
          <w:p w14:paraId="6DEEBBBB" w14:textId="77777777" w:rsidR="003D2DBD" w:rsidRPr="003D2DBD" w:rsidRDefault="003D2DBD" w:rsidP="003D2DB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auto"/>
                <w:szCs w:val="28"/>
              </w:rPr>
            </w:pPr>
            <w:r w:rsidRPr="003D2DBD">
              <w:rPr>
                <w:rFonts w:ascii="Calibri" w:eastAsia="Calibri" w:hAnsi="Calibri" w:cs="Calibri"/>
                <w:b/>
                <w:bCs/>
                <w:color w:val="auto"/>
                <w:szCs w:val="28"/>
              </w:rPr>
              <w:t>£6,200</w:t>
            </w:r>
          </w:p>
          <w:p w14:paraId="7AA4F283" w14:textId="77777777" w:rsidR="003D2DBD" w:rsidRPr="003D2DBD" w:rsidRDefault="003D2DBD" w:rsidP="003D2DB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auto"/>
                <w:szCs w:val="28"/>
              </w:rPr>
            </w:pPr>
            <w:r w:rsidRPr="003D2DBD">
              <w:rPr>
                <w:rFonts w:ascii="Calibri" w:eastAsia="Calibri" w:hAnsi="Calibri" w:cs="Calibri"/>
                <w:color w:val="auto"/>
                <w:szCs w:val="28"/>
              </w:rPr>
              <w:t>Social value delivered per disabled person, per year, when supported to meet CMO activity guidelines.</w:t>
            </w:r>
          </w:p>
        </w:tc>
      </w:tr>
    </w:tbl>
    <w:p w14:paraId="5582B8F9" w14:textId="77777777" w:rsidR="00571B02" w:rsidRPr="00571B02" w:rsidRDefault="00571B02" w:rsidP="00571B02">
      <w:pPr>
        <w:widowControl w:val="0"/>
        <w:pBdr>
          <w:top w:val="single" w:sz="4" w:space="10" w:color="3D4995"/>
          <w:bottom w:val="single" w:sz="4" w:space="10" w:color="3D4995"/>
        </w:pBdr>
        <w:autoSpaceDE w:val="0"/>
        <w:autoSpaceDN w:val="0"/>
        <w:spacing w:before="360" w:after="360"/>
        <w:ind w:left="864" w:right="864"/>
        <w:jc w:val="center"/>
        <w:rPr>
          <w:rFonts w:ascii="Calibri" w:eastAsia="Calibri" w:hAnsi="Calibri" w:cs="Calibri"/>
          <w:color w:val="3D4995"/>
          <w:szCs w:val="28"/>
          <w:lang w:eastAsia="en-GB"/>
        </w:rPr>
      </w:pPr>
      <w:r w:rsidRPr="00571B02">
        <w:rPr>
          <w:rFonts w:ascii="Calibri" w:eastAsia="Calibri" w:hAnsi="Calibri" w:cs="Calibri"/>
          <w:b/>
          <w:bCs/>
          <w:color w:val="3D4995"/>
          <w:szCs w:val="28"/>
        </w:rPr>
        <w:t>Inclusion is not an optional extra. It is how we unlock better health, stronger communities and greater national prosperity.</w:t>
      </w:r>
    </w:p>
    <w:p w14:paraId="33C9C593" w14:textId="01F13C90" w:rsidR="00441A7F" w:rsidRPr="00441A7F" w:rsidRDefault="00441A7F" w:rsidP="00A64584">
      <w:pPr>
        <w:pStyle w:val="Heading2"/>
      </w:pPr>
      <w:bookmarkStart w:id="1" w:name="_Toc244166784"/>
      <w:bookmarkStart w:id="2" w:name="_Toc244170167"/>
      <w:r w:rsidRPr="00441A7F">
        <w:t>How we create change</w:t>
      </w:r>
      <w:bookmarkEnd w:id="1"/>
      <w:r w:rsidR="005837F3">
        <w:t>?</w:t>
      </w:r>
      <w:bookmarkEnd w:id="2"/>
    </w:p>
    <w:p w14:paraId="1218D4EC" w14:textId="77777777" w:rsidR="00EA228B" w:rsidRDefault="00EA228B" w:rsidP="008A5C02"/>
    <w:p w14:paraId="583F5CDB" w14:textId="77777777" w:rsidR="00A64584" w:rsidRPr="00A64584" w:rsidRDefault="00A64584" w:rsidP="00A64584">
      <w:r w:rsidRPr="00A64584">
        <w:t>We work with and for disabled people, alongside an alliance of partners, to improve opportunities to be active. We turn lived experience and trusted evidence into practical action:</w:t>
      </w:r>
    </w:p>
    <w:p w14:paraId="11DA106F" w14:textId="77777777" w:rsidR="00A64584" w:rsidRPr="00A64584" w:rsidRDefault="00A64584" w:rsidP="00A64584">
      <w:pPr>
        <w:numPr>
          <w:ilvl w:val="0"/>
          <w:numId w:val="28"/>
        </w:numPr>
      </w:pPr>
      <w:r w:rsidRPr="00A64584">
        <w:rPr>
          <w:b/>
          <w:bCs/>
        </w:rPr>
        <w:t xml:space="preserve">We </w:t>
      </w:r>
      <w:proofErr w:type="gramStart"/>
      <w:r w:rsidRPr="00A64584">
        <w:rPr>
          <w:b/>
          <w:bCs/>
        </w:rPr>
        <w:t>influence:</w:t>
      </w:r>
      <w:proofErr w:type="gramEnd"/>
      <w:r w:rsidRPr="00A64584">
        <w:t xml:space="preserve"> pushing for inclusion to sit at the heart of policy, investment and plans across sports and activities.</w:t>
      </w:r>
    </w:p>
    <w:p w14:paraId="75B521C0" w14:textId="77777777" w:rsidR="00A64584" w:rsidRPr="00A64584" w:rsidRDefault="00A64584" w:rsidP="00A64584">
      <w:pPr>
        <w:numPr>
          <w:ilvl w:val="0"/>
          <w:numId w:val="28"/>
        </w:numPr>
      </w:pPr>
      <w:r w:rsidRPr="00A64584">
        <w:rPr>
          <w:b/>
          <w:bCs/>
        </w:rPr>
        <w:t xml:space="preserve">We </w:t>
      </w:r>
      <w:proofErr w:type="gramStart"/>
      <w:r w:rsidRPr="00A64584">
        <w:rPr>
          <w:b/>
          <w:bCs/>
        </w:rPr>
        <w:t>equip:</w:t>
      </w:r>
      <w:proofErr w:type="gramEnd"/>
      <w:r w:rsidRPr="00A64584">
        <w:t xml:space="preserve"> giving local and national organisations the evidence, guidance and tools to make inclusion real.</w:t>
      </w:r>
    </w:p>
    <w:p w14:paraId="40DCC221" w14:textId="77777777" w:rsidR="00A64584" w:rsidRPr="00A64584" w:rsidRDefault="00A64584" w:rsidP="00A64584">
      <w:pPr>
        <w:numPr>
          <w:ilvl w:val="0"/>
          <w:numId w:val="28"/>
        </w:numPr>
      </w:pPr>
      <w:r w:rsidRPr="00A64584">
        <w:rPr>
          <w:b/>
          <w:bCs/>
        </w:rPr>
        <w:t xml:space="preserve">We </w:t>
      </w:r>
      <w:proofErr w:type="gramStart"/>
      <w:r w:rsidRPr="00A64584">
        <w:rPr>
          <w:b/>
          <w:bCs/>
        </w:rPr>
        <w:t>deliver:</w:t>
      </w:r>
      <w:proofErr w:type="gramEnd"/>
      <w:r w:rsidRPr="00A64584">
        <w:t xml:space="preserve"> designing and leading national and regional programmes that widen access, choice and opportunity.</w:t>
      </w:r>
    </w:p>
    <w:p w14:paraId="70103DBC" w14:textId="77777777" w:rsidR="00A64584" w:rsidRDefault="00A64584" w:rsidP="00A64584">
      <w:pPr>
        <w:numPr>
          <w:ilvl w:val="0"/>
          <w:numId w:val="28"/>
        </w:numPr>
      </w:pPr>
      <w:r w:rsidRPr="00A64584">
        <w:rPr>
          <w:b/>
          <w:bCs/>
        </w:rPr>
        <w:t>We prove what works:</w:t>
      </w:r>
      <w:r w:rsidRPr="00A64584">
        <w:t xml:space="preserve"> producing trusted research, including the Annual Disability and Activity Survey, to shape policy and practice.</w:t>
      </w:r>
    </w:p>
    <w:p w14:paraId="64716E65" w14:textId="77777777" w:rsidR="00FF2516" w:rsidRDefault="00FF2516" w:rsidP="00FF2516"/>
    <w:p w14:paraId="05E59169" w14:textId="77777777" w:rsidR="00FF2516" w:rsidRDefault="00FF2516" w:rsidP="00FF2516">
      <w:pPr>
        <w:pStyle w:val="Heading2"/>
      </w:pPr>
      <w:bookmarkStart w:id="3" w:name="_Toc244166785"/>
      <w:bookmarkStart w:id="4" w:name="_Toc244170168"/>
      <w:r w:rsidRPr="00FF2516">
        <w:t>A trusted voice. A powerful alliance.</w:t>
      </w:r>
      <w:bookmarkEnd w:id="3"/>
      <w:bookmarkEnd w:id="4"/>
    </w:p>
    <w:p w14:paraId="22D79944" w14:textId="77777777" w:rsidR="006323ED" w:rsidRDefault="006323ED" w:rsidP="006323ED"/>
    <w:p w14:paraId="4FAD2B5E" w14:textId="77777777" w:rsidR="006323ED" w:rsidRDefault="006323ED" w:rsidP="006323ED">
      <w:r w:rsidRPr="006323ED">
        <w:t xml:space="preserve">Activity Alliance is the go-to organisation for insight, evidence and comment on disabled people’s experiences in sports and activities. Our </w:t>
      </w:r>
      <w:proofErr w:type="gramStart"/>
      <w:r w:rsidRPr="006323ED">
        <w:t>Members</w:t>
      </w:r>
      <w:proofErr w:type="gramEnd"/>
      <w:r w:rsidRPr="006323ED">
        <w:t>, including National Disability Sport Organisations and regional partners, are an important part of our governance. We also work across sport, leisure, health, education, local government and business to build a wider movement for change.</w:t>
      </w:r>
    </w:p>
    <w:p w14:paraId="7358FB46" w14:textId="77777777" w:rsidR="00E7053F" w:rsidRPr="006323ED" w:rsidRDefault="00E7053F" w:rsidP="006323ED"/>
    <w:p w14:paraId="41659761" w14:textId="77777777" w:rsidR="006323ED" w:rsidRDefault="006323ED" w:rsidP="006323ED">
      <w:r w:rsidRPr="006323ED">
        <w:t>Launched in December 2025, our Supporter Scheme has already brought together almost 600 people from more than 400 organisations - a powerful sign of the growing movement for change behind our mission.</w:t>
      </w:r>
    </w:p>
    <w:p w14:paraId="2D8F079A" w14:textId="77777777" w:rsidR="00E7053F" w:rsidRPr="006323ED" w:rsidRDefault="00E7053F" w:rsidP="006323ED"/>
    <w:p w14:paraId="716D4318" w14:textId="77777777" w:rsidR="006323ED" w:rsidRDefault="006323ED" w:rsidP="006323ED">
      <w:r w:rsidRPr="006323ED">
        <w:t xml:space="preserve">Programmes such as Get Out Get Active and Include to Improve show what is possible when local people, communities and organisations work together. Sustainable, social and enjoyable ways for more people to be active. </w:t>
      </w:r>
    </w:p>
    <w:p w14:paraId="5FD84B7A" w14:textId="77777777" w:rsidR="00E7053F" w:rsidRPr="006323ED" w:rsidRDefault="00E7053F" w:rsidP="006323ED"/>
    <w:p w14:paraId="07B3EE47" w14:textId="77777777" w:rsidR="006323ED" w:rsidRDefault="006323ED" w:rsidP="006323ED">
      <w:r w:rsidRPr="006323ED">
        <w:t>Our long-term partnership with Sport England and our five-year systemic investment reflect the strength of our reputation and the confidence in our work.</w:t>
      </w:r>
    </w:p>
    <w:p w14:paraId="7EB658FA" w14:textId="77777777" w:rsidR="00E7053F" w:rsidRPr="006323ED" w:rsidRDefault="00E7053F" w:rsidP="006323ED"/>
    <w:p w14:paraId="1CC8C554" w14:textId="77777777" w:rsidR="006323ED" w:rsidRDefault="006323ED" w:rsidP="006323ED">
      <w:r w:rsidRPr="006323ED">
        <w:rPr>
          <w:b/>
          <w:bCs/>
        </w:rPr>
        <w:t>Adam Paker</w:t>
      </w:r>
      <w:r w:rsidRPr="006323ED">
        <w:t xml:space="preserve"> became Chair of the organisation in October 2025, bringing more than 25 years of leadership experience from across the sport and physical activity sector. His career has included senior commercial roles at FIFA and Chief Executive positions at Commonwealth Games England and Swim England, where he successfully led significant organisational growth and transformation.</w:t>
      </w:r>
    </w:p>
    <w:p w14:paraId="40101567" w14:textId="77777777" w:rsidR="00E7053F" w:rsidRPr="006323ED" w:rsidRDefault="00E7053F" w:rsidP="006323ED"/>
    <w:p w14:paraId="5D46EF72" w14:textId="77777777" w:rsidR="006323ED" w:rsidRDefault="006323ED" w:rsidP="006323ED">
      <w:r w:rsidRPr="006323ED">
        <w:t xml:space="preserve">Adam is a passionate advocate for the power of sport and activity to change lives. As Chair, he is committed to helping build a future where disabled people feel welcomed, valued and able to participate fully in sport and physical activity, ensuring everyone </w:t>
      </w:r>
      <w:proofErr w:type="gramStart"/>
      <w:r w:rsidRPr="006323ED">
        <w:t>has the opportunity to</w:t>
      </w:r>
      <w:proofErr w:type="gramEnd"/>
      <w:r w:rsidRPr="006323ED">
        <w:t xml:space="preserve"> experience the benefits of being active.</w:t>
      </w:r>
    </w:p>
    <w:p w14:paraId="59FA12EF" w14:textId="77777777" w:rsidR="006360D9" w:rsidRPr="006323ED" w:rsidRDefault="006360D9" w:rsidP="006323ED"/>
    <w:p w14:paraId="055CD0A5" w14:textId="77777777" w:rsidR="006323ED" w:rsidRPr="006323ED" w:rsidRDefault="006323ED" w:rsidP="006323ED">
      <w:r w:rsidRPr="006323ED">
        <w:rPr>
          <w:b/>
          <w:bCs/>
        </w:rPr>
        <w:t>Adam Blaze</w:t>
      </w:r>
      <w:r w:rsidRPr="006323ED">
        <w:t xml:space="preserve"> joined as Chief Executive in January 2023. Having previously held senior roles at Sport England, he brings a strong track record of strategic leadership, partnership building and turning insight into meaningful action. Driven by a commitment to creating lasting change, Adam leads the organisation with ambition, energy and a clear focus on improving opportunities and outcomes for disabled people through sport and activity.</w:t>
      </w:r>
    </w:p>
    <w:p w14:paraId="54BCF074" w14:textId="77777777" w:rsidR="006323ED" w:rsidRPr="006323ED" w:rsidRDefault="006323ED" w:rsidP="006323ED">
      <w:r w:rsidRPr="006323ED">
        <w:t>Together, they provide a powerful combination of governance, strategic expertise and sector influence, guiding the organisation through its next phase of growth and impact. For prospective trustees, this is an opportunity to join an engaged and ambitious Board, working alongside leaders who are committed to creating a more inclusive future for disabled people.</w:t>
      </w:r>
    </w:p>
    <w:p w14:paraId="0BAB8F82" w14:textId="77777777" w:rsidR="006323ED" w:rsidRDefault="006323ED" w:rsidP="006323ED"/>
    <w:p w14:paraId="60F14ECB" w14:textId="1EAD0900" w:rsidR="008B2E04" w:rsidRDefault="008B2E04" w:rsidP="008B2E04">
      <w:pPr>
        <w:pStyle w:val="Heading2"/>
      </w:pPr>
      <w:bookmarkStart w:id="5" w:name="_Toc244166786"/>
      <w:bookmarkStart w:id="6" w:name="_Toc244170169"/>
      <w:r w:rsidRPr="008B2E04">
        <w:t>Our ambition and your opportunity</w:t>
      </w:r>
      <w:bookmarkEnd w:id="5"/>
      <w:r w:rsidR="005837F3">
        <w:t>.</w:t>
      </w:r>
      <w:bookmarkEnd w:id="6"/>
    </w:p>
    <w:p w14:paraId="510E7646" w14:textId="77777777" w:rsidR="008B2E04" w:rsidRPr="008B2E04" w:rsidRDefault="008B2E04" w:rsidP="008B2E04"/>
    <w:p w14:paraId="2468BD01" w14:textId="77777777" w:rsidR="008B2E04" w:rsidRPr="008B2E04" w:rsidRDefault="008B2E04" w:rsidP="008B2E04">
      <w:r w:rsidRPr="008B2E04">
        <w:t>Our strategy focuses on three ambitions:</w:t>
      </w:r>
    </w:p>
    <w:p w14:paraId="6127A17C" w14:textId="77777777" w:rsidR="008B2E04" w:rsidRPr="008B2E04" w:rsidRDefault="008B2E04" w:rsidP="008B2E04">
      <w:pPr>
        <w:numPr>
          <w:ilvl w:val="0"/>
          <w:numId w:val="29"/>
        </w:numPr>
      </w:pPr>
      <w:r w:rsidRPr="008B2E04">
        <w:rPr>
          <w:b/>
          <w:bCs/>
        </w:rPr>
        <w:t>Sports and activities meet disabled people’s needs</w:t>
      </w:r>
      <w:r w:rsidRPr="008B2E04">
        <w:t>- so more people can access and feel the benefits of taking part.</w:t>
      </w:r>
    </w:p>
    <w:p w14:paraId="486AEEE2" w14:textId="77777777" w:rsidR="008B2E04" w:rsidRPr="008B2E04" w:rsidRDefault="008B2E04" w:rsidP="008B2E04">
      <w:pPr>
        <w:numPr>
          <w:ilvl w:val="0"/>
          <w:numId w:val="29"/>
        </w:numPr>
      </w:pPr>
      <w:r w:rsidRPr="008B2E04">
        <w:rPr>
          <w:b/>
          <w:bCs/>
        </w:rPr>
        <w:t>Disabled people influence campaigning, policy and decisions</w:t>
      </w:r>
      <w:r w:rsidRPr="008B2E04">
        <w:t>- so lived experience drives change.</w:t>
      </w:r>
    </w:p>
    <w:p w14:paraId="495B2FF7" w14:textId="77777777" w:rsidR="008B2E04" w:rsidRPr="008B2E04" w:rsidRDefault="008B2E04" w:rsidP="008B2E04">
      <w:pPr>
        <w:numPr>
          <w:ilvl w:val="0"/>
          <w:numId w:val="29"/>
        </w:numPr>
      </w:pPr>
      <w:r w:rsidRPr="008B2E04">
        <w:rPr>
          <w:b/>
          <w:bCs/>
        </w:rPr>
        <w:t>Inequalities are tackled through collective action</w:t>
      </w:r>
      <w:r w:rsidRPr="008B2E04">
        <w:t>- so partnerships create greater impact together.</w:t>
      </w:r>
    </w:p>
    <w:p w14:paraId="00B33C5D" w14:textId="77777777" w:rsidR="00E7053F" w:rsidRDefault="00E7053F" w:rsidP="008B2E04"/>
    <w:p w14:paraId="4A4BE4BB" w14:textId="77777777" w:rsidR="008B2E04" w:rsidRDefault="008B2E04" w:rsidP="008B2E04">
      <w:r w:rsidRPr="008B2E04">
        <w:t>We cannot close the National Activity Gap alone- and that is where your leadership matters. We are building a powerful circle of disabled people, partners, policymakers, funders and businesses to close this gap. Our Trustees will help us grow that movement, hold us to our purpose and make bold, well-governed choices that deliver lasting change.</w:t>
      </w:r>
    </w:p>
    <w:p w14:paraId="0DD679AD" w14:textId="77777777" w:rsidR="00E7053F" w:rsidRPr="008B2E04" w:rsidRDefault="00E7053F" w:rsidP="008B2E04"/>
    <w:p w14:paraId="59FFFE6B" w14:textId="77777777" w:rsidR="003E2160" w:rsidRPr="006323ED" w:rsidRDefault="003E2160" w:rsidP="006323ED"/>
    <w:p w14:paraId="10D7D616" w14:textId="77777777" w:rsidR="00AB2141" w:rsidRPr="003F318A" w:rsidRDefault="00AB2141" w:rsidP="00AB2141">
      <w:pPr>
        <w:pStyle w:val="Heading2"/>
      </w:pPr>
      <w:bookmarkStart w:id="7" w:name="_Toc244166787"/>
      <w:bookmarkStart w:id="8" w:name="_Toc244170170"/>
      <w:r w:rsidRPr="003F318A">
        <w:t>As a Trustee, you will help us:</w:t>
      </w:r>
      <w:bookmarkEnd w:id="7"/>
      <w:bookmarkEnd w:id="8"/>
    </w:p>
    <w:p w14:paraId="4A71AC23" w14:textId="77777777" w:rsidR="00FF2516" w:rsidRDefault="00FF2516" w:rsidP="00FF2516"/>
    <w:p w14:paraId="2E191ACF" w14:textId="77777777" w:rsidR="001A761F" w:rsidRPr="001A761F" w:rsidRDefault="001A761F" w:rsidP="001A761F">
      <w:pPr>
        <w:numPr>
          <w:ilvl w:val="0"/>
          <w:numId w:val="30"/>
        </w:numPr>
      </w:pPr>
      <w:r w:rsidRPr="001A761F">
        <w:rPr>
          <w:b/>
          <w:bCs/>
        </w:rPr>
        <w:t>Keep disabled people’s voices at the centre</w:t>
      </w:r>
      <w:r w:rsidRPr="001A761F">
        <w:t xml:space="preserve"> of our strategy, campaigning and decisions.</w:t>
      </w:r>
    </w:p>
    <w:p w14:paraId="142635EB" w14:textId="77777777" w:rsidR="001A761F" w:rsidRPr="001A761F" w:rsidRDefault="001A761F" w:rsidP="001A761F">
      <w:pPr>
        <w:numPr>
          <w:ilvl w:val="0"/>
          <w:numId w:val="30"/>
        </w:numPr>
      </w:pPr>
      <w:r w:rsidRPr="001A761F">
        <w:rPr>
          <w:b/>
          <w:bCs/>
        </w:rPr>
        <w:t>Make inclusion the expectation</w:t>
      </w:r>
      <w:r w:rsidRPr="001A761F">
        <w:t xml:space="preserve"> across sport, leisure, health, workplaces and communities.</w:t>
      </w:r>
    </w:p>
    <w:p w14:paraId="18EF2D20" w14:textId="77777777" w:rsidR="001A761F" w:rsidRPr="001A761F" w:rsidRDefault="001A761F" w:rsidP="001A761F">
      <w:pPr>
        <w:numPr>
          <w:ilvl w:val="0"/>
          <w:numId w:val="30"/>
        </w:numPr>
      </w:pPr>
      <w:r w:rsidRPr="001A761F">
        <w:rPr>
          <w:b/>
          <w:bCs/>
        </w:rPr>
        <w:t>Influence national change</w:t>
      </w:r>
      <w:r w:rsidRPr="001A761F">
        <w:t xml:space="preserve"> - from protecting benefits and equipping health and care workers to increasing accessible outdoor spaces.</w:t>
      </w:r>
    </w:p>
    <w:p w14:paraId="2AA2D34F" w14:textId="77777777" w:rsidR="001A761F" w:rsidRPr="001A761F" w:rsidRDefault="001A761F" w:rsidP="001A761F">
      <w:pPr>
        <w:numPr>
          <w:ilvl w:val="0"/>
          <w:numId w:val="30"/>
        </w:numPr>
      </w:pPr>
      <w:r w:rsidRPr="001A761F">
        <w:rPr>
          <w:b/>
          <w:bCs/>
        </w:rPr>
        <w:t>Build the movement</w:t>
      </w:r>
      <w:r w:rsidRPr="001A761F">
        <w:t xml:space="preserve"> by inspiring partners, funders and businesses to invest, collaborate and act.</w:t>
      </w:r>
    </w:p>
    <w:p w14:paraId="273F209D" w14:textId="77777777" w:rsidR="0067298C" w:rsidRPr="00A86A91" w:rsidRDefault="0067298C" w:rsidP="0067298C">
      <w:pPr>
        <w:pStyle w:val="IntenseQuote"/>
        <w:rPr>
          <w:i w:val="0"/>
          <w:iCs w:val="0"/>
          <w:sz w:val="28"/>
          <w:szCs w:val="28"/>
          <w:lang w:eastAsia="en-GB"/>
        </w:rPr>
      </w:pPr>
      <w:r w:rsidRPr="00A86A91">
        <w:rPr>
          <w:b/>
          <w:bCs/>
          <w:i w:val="0"/>
          <w:iCs w:val="0"/>
          <w:sz w:val="28"/>
          <w:szCs w:val="28"/>
        </w:rPr>
        <w:t>Bring your experience. Challenge our thinking. Help ensure that every disabled person can be active, in the way they choose.</w:t>
      </w:r>
    </w:p>
    <w:p w14:paraId="5747991C" w14:textId="77777777" w:rsidR="00D86E80" w:rsidRPr="00D86E80" w:rsidRDefault="00D86E80" w:rsidP="00D86E80">
      <w:r w:rsidRPr="00D86E80">
        <w:t>If you believe sport should belong to everyone, this is your opportunity to help lead the change.</w:t>
      </w:r>
    </w:p>
    <w:p w14:paraId="43E90E35" w14:textId="77777777" w:rsidR="001A761F" w:rsidRDefault="001A761F" w:rsidP="00FF2516"/>
    <w:p w14:paraId="690DA717" w14:textId="32DCFD52" w:rsidR="00E66F7C" w:rsidRDefault="00E66F7C" w:rsidP="00E66F7C">
      <w:pPr>
        <w:pStyle w:val="Heading2"/>
      </w:pPr>
      <w:bookmarkStart w:id="9" w:name="_Toc244166788"/>
      <w:bookmarkStart w:id="10" w:name="_Toc244170171"/>
      <w:r w:rsidRPr="00E66F7C">
        <w:t>Diversity and inclusion statement</w:t>
      </w:r>
      <w:bookmarkEnd w:id="9"/>
      <w:bookmarkEnd w:id="10"/>
    </w:p>
    <w:p w14:paraId="75488C52" w14:textId="77777777" w:rsidR="00E66F7C" w:rsidRPr="00E66F7C" w:rsidRDefault="00E66F7C" w:rsidP="00E66F7C"/>
    <w:p w14:paraId="4BD017B7" w14:textId="77777777" w:rsidR="00E66F7C" w:rsidRDefault="00E66F7C" w:rsidP="00E66F7C">
      <w:r w:rsidRPr="00E66F7C">
        <w:t xml:space="preserve">Activity Alliance is committed to being an organisation where people feel they belong and a </w:t>
      </w:r>
      <w:proofErr w:type="gramStart"/>
      <w:r w:rsidRPr="00E66F7C">
        <w:t>place</w:t>
      </w:r>
      <w:proofErr w:type="gramEnd"/>
      <w:r w:rsidRPr="00E66F7C">
        <w:t xml:space="preserve"> they can thrive in. This is regardless of your background or personal circumstance. </w:t>
      </w:r>
    </w:p>
    <w:p w14:paraId="4E481606" w14:textId="77777777" w:rsidR="00E66F7C" w:rsidRPr="00E66F7C" w:rsidRDefault="00E66F7C" w:rsidP="00E66F7C"/>
    <w:p w14:paraId="092A92B6" w14:textId="77777777" w:rsidR="00E66F7C" w:rsidRDefault="00E66F7C" w:rsidP="00E66F7C">
      <w:r w:rsidRPr="00E66F7C">
        <w:t>We are proud to be an equitable employer and partner. We expect the same from our partners and colleagues, right across the board and staff team. </w:t>
      </w:r>
    </w:p>
    <w:p w14:paraId="12B413DF" w14:textId="77777777" w:rsidR="00E66F7C" w:rsidRPr="00E66F7C" w:rsidRDefault="00E66F7C" w:rsidP="00E66F7C"/>
    <w:p w14:paraId="414B11AE" w14:textId="77777777" w:rsidR="00E66F7C" w:rsidRDefault="00E66F7C" w:rsidP="00E66F7C">
      <w:r w:rsidRPr="00E66F7C">
        <w:t>We want to be a safe, welcoming, considerate, and responsible workplace. We value diversity as a strength, and we are better with greater equality and inclusion. Our ambitious vision is embedded in our governance, values, and staff development. The people who we work for and with make us a reputable organisation to know and trust. Nobody should miss opportunities or feel they do not belong at Activity Alliance. </w:t>
      </w:r>
    </w:p>
    <w:p w14:paraId="21A19F61" w14:textId="77777777" w:rsidR="00E66F7C" w:rsidRPr="00E66F7C" w:rsidRDefault="00E66F7C" w:rsidP="00E66F7C"/>
    <w:p w14:paraId="77F21793" w14:textId="77777777" w:rsidR="00E66F7C" w:rsidRDefault="00E66F7C" w:rsidP="00E66F7C">
      <w:r w:rsidRPr="00E66F7C">
        <w:t>We take proactive steps to create an inclusive environment for everyone who works for or with us. We promote equality and diversity so that everyone feels welcome, with particular regard to the protected characteristics set out in the Equality Act 2010: age, disability, ethnicity (including race, colour and nationality), gender, gender reassignment, religion or belief, sexual orientation, marriage and civil partnership, pregnancy and maternity.</w:t>
      </w:r>
    </w:p>
    <w:p w14:paraId="5A99DD03" w14:textId="77777777" w:rsidR="00E66F7C" w:rsidRPr="00E66F7C" w:rsidRDefault="00E66F7C" w:rsidP="00E66F7C"/>
    <w:p w14:paraId="1D7F5AAA" w14:textId="77777777" w:rsidR="00E66F7C" w:rsidRPr="00E66F7C" w:rsidRDefault="00E66F7C" w:rsidP="00E66F7C">
      <w:r w:rsidRPr="00E66F7C">
        <w:t>This statement applies to all staff, beneficiaries, trustees, volunteers, and our partners.</w:t>
      </w:r>
    </w:p>
    <w:p w14:paraId="39C5F3C4" w14:textId="77777777" w:rsidR="00E66F7C" w:rsidRPr="00E66F7C" w:rsidRDefault="00E66F7C" w:rsidP="00E66F7C">
      <w:pPr>
        <w:rPr>
          <w:rStyle w:val="Hyperlink"/>
        </w:rPr>
      </w:pPr>
      <w:r w:rsidRPr="00E66F7C">
        <w:fldChar w:fldCharType="begin"/>
      </w:r>
      <w:r w:rsidRPr="00E66F7C">
        <w:instrText>HYPERLINK "https://www.activityalliance.org.uk/about-us/our-work/equality-and-diversity"</w:instrText>
      </w:r>
      <w:r w:rsidRPr="00E66F7C">
        <w:fldChar w:fldCharType="separate"/>
      </w:r>
      <w:r w:rsidRPr="00E66F7C">
        <w:rPr>
          <w:rStyle w:val="Hyperlink"/>
        </w:rPr>
        <w:t xml:space="preserve">You can read more about our work related to equity, diversity and inclusion on our website. </w:t>
      </w:r>
    </w:p>
    <w:p w14:paraId="641A3E2D" w14:textId="61DC9577" w:rsidR="00847517" w:rsidRDefault="00E66F7C" w:rsidP="00E7053F">
      <w:r w:rsidRPr="00E66F7C">
        <w:fldChar w:fldCharType="end"/>
      </w:r>
      <w:bookmarkStart w:id="11" w:name="_Toc244166789"/>
    </w:p>
    <w:p w14:paraId="63934F67" w14:textId="529CCABB" w:rsidR="00E66F7C" w:rsidRDefault="00E66F7C" w:rsidP="00E66F7C">
      <w:pPr>
        <w:pStyle w:val="Heading2"/>
      </w:pPr>
      <w:bookmarkStart w:id="12" w:name="_Toc244170172"/>
      <w:r w:rsidRPr="00E66F7C">
        <w:t>Board role and duties</w:t>
      </w:r>
      <w:bookmarkEnd w:id="11"/>
      <w:bookmarkEnd w:id="12"/>
    </w:p>
    <w:p w14:paraId="5DBFD52C" w14:textId="77777777" w:rsidR="00E66F7C" w:rsidRPr="00E66F7C" w:rsidRDefault="00E66F7C" w:rsidP="00E66F7C"/>
    <w:p w14:paraId="255A15A9" w14:textId="77777777" w:rsidR="00E66F7C" w:rsidRDefault="00E66F7C" w:rsidP="00E66F7C">
      <w:r w:rsidRPr="00E66F7C">
        <w:t>Being part of the Activity Alliance Board is rewarding for many reasons - from making a difference to gaining new experiences and relationships. It will also sometimes be demanding of your time, skills, and knowledge. Being aware of the expected duties and responsibilities as a Director on a Board of a charity will help you to play your role effectively. This not only serves Activity Alliance well but also gives you confidence that you will comply with key legal requirements.</w:t>
      </w:r>
    </w:p>
    <w:p w14:paraId="5714B0BE" w14:textId="77777777" w:rsidR="00E66F7C" w:rsidRPr="00E66F7C" w:rsidRDefault="00E66F7C" w:rsidP="00E66F7C"/>
    <w:p w14:paraId="1F348FA2" w14:textId="77777777" w:rsidR="00E66F7C" w:rsidRPr="00E66F7C" w:rsidRDefault="00E66F7C" w:rsidP="00E66F7C">
      <w:r w:rsidRPr="00E66F7C">
        <w:t>As a Trustee you will:</w:t>
      </w:r>
    </w:p>
    <w:p w14:paraId="3E76EDA1" w14:textId="77777777" w:rsidR="00E66F7C" w:rsidRPr="00E66F7C" w:rsidRDefault="00E66F7C" w:rsidP="00E66F7C">
      <w:pPr>
        <w:numPr>
          <w:ilvl w:val="0"/>
          <w:numId w:val="31"/>
        </w:numPr>
      </w:pPr>
      <w:r w:rsidRPr="00E66F7C">
        <w:t xml:space="preserve">have an outstanding commitment to Activity Alliance with a strong understanding of the organisation’s </w:t>
      </w:r>
      <w:hyperlink r:id="rId16" w:history="1">
        <w:r w:rsidRPr="00E66F7C">
          <w:rPr>
            <w:rStyle w:val="Hyperlink"/>
          </w:rPr>
          <w:t>values</w:t>
        </w:r>
      </w:hyperlink>
      <w:r w:rsidRPr="00E66F7C">
        <w:t xml:space="preserve"> as well as of the Nolan Seven Principles of Public Life.</w:t>
      </w:r>
    </w:p>
    <w:p w14:paraId="738700AB" w14:textId="77777777" w:rsidR="00E66F7C" w:rsidRPr="00E66F7C" w:rsidRDefault="00E66F7C" w:rsidP="00E66F7C">
      <w:pPr>
        <w:numPr>
          <w:ilvl w:val="0"/>
          <w:numId w:val="31"/>
        </w:numPr>
      </w:pPr>
      <w:r w:rsidRPr="00E66F7C">
        <w:t xml:space="preserve">be willing to devote the necessary time and energy. </w:t>
      </w:r>
    </w:p>
    <w:p w14:paraId="1D318F64" w14:textId="77777777" w:rsidR="00E66F7C" w:rsidRPr="00E66F7C" w:rsidRDefault="00E66F7C" w:rsidP="00E66F7C">
      <w:pPr>
        <w:numPr>
          <w:ilvl w:val="0"/>
          <w:numId w:val="31"/>
        </w:numPr>
      </w:pPr>
      <w:r w:rsidRPr="00E66F7C">
        <w:t xml:space="preserve">possess a strategic vision and independent judgement. </w:t>
      </w:r>
    </w:p>
    <w:p w14:paraId="1156BF21" w14:textId="77777777" w:rsidR="00E66F7C" w:rsidRPr="00E66F7C" w:rsidRDefault="00E66F7C" w:rsidP="00E66F7C">
      <w:pPr>
        <w:numPr>
          <w:ilvl w:val="0"/>
          <w:numId w:val="31"/>
        </w:numPr>
      </w:pPr>
      <w:r w:rsidRPr="00E66F7C">
        <w:t xml:space="preserve">understand and accept the legal duties, responsibilities, and liabilities of trusteeship. </w:t>
      </w:r>
    </w:p>
    <w:p w14:paraId="47EF199F" w14:textId="77777777" w:rsidR="00E66F7C" w:rsidRPr="00E66F7C" w:rsidRDefault="00E66F7C" w:rsidP="00E66F7C">
      <w:pPr>
        <w:numPr>
          <w:ilvl w:val="0"/>
          <w:numId w:val="31"/>
        </w:numPr>
      </w:pPr>
      <w:r w:rsidRPr="00E66F7C">
        <w:t xml:space="preserve">be able to work effectively as a team member and to make decisions for the organisation's good. </w:t>
      </w:r>
    </w:p>
    <w:p w14:paraId="3AB6D14A" w14:textId="77777777" w:rsidR="00E66F7C" w:rsidRPr="00E66F7C" w:rsidRDefault="00E66F7C" w:rsidP="00E66F7C">
      <w:pPr>
        <w:numPr>
          <w:ilvl w:val="0"/>
          <w:numId w:val="31"/>
        </w:numPr>
      </w:pPr>
      <w:r w:rsidRPr="00E66F7C">
        <w:t xml:space="preserve">have a good, independent judgement and a willingness to be open and speak your mind. </w:t>
      </w:r>
    </w:p>
    <w:p w14:paraId="1287C646" w14:textId="77777777" w:rsidR="00E66F7C" w:rsidRPr="00E66F7C" w:rsidRDefault="00E66F7C" w:rsidP="00E66F7C"/>
    <w:p w14:paraId="7DCE1C5B" w14:textId="77777777" w:rsidR="00E66F7C" w:rsidRDefault="00E66F7C" w:rsidP="00E66F7C">
      <w:r w:rsidRPr="00E66F7C">
        <w:t>as well as</w:t>
      </w:r>
    </w:p>
    <w:p w14:paraId="1298F24B" w14:textId="77777777" w:rsidR="00E66F7C" w:rsidRPr="00E66F7C" w:rsidRDefault="00E66F7C" w:rsidP="00E66F7C"/>
    <w:p w14:paraId="6722C059" w14:textId="77777777" w:rsidR="00E66F7C" w:rsidRPr="00E66F7C" w:rsidRDefault="00E66F7C" w:rsidP="00E66F7C">
      <w:pPr>
        <w:numPr>
          <w:ilvl w:val="0"/>
          <w:numId w:val="31"/>
        </w:numPr>
      </w:pPr>
      <w:r w:rsidRPr="00E66F7C">
        <w:t xml:space="preserve">contribute actively to the Board of Trustees' role in giving strategic direction to the organisation, setting overall policy, defining goals, setting targets, and evaluating performance against agreed targets. </w:t>
      </w:r>
    </w:p>
    <w:p w14:paraId="3B3A08C0" w14:textId="77777777" w:rsidR="00E66F7C" w:rsidRPr="00E66F7C" w:rsidRDefault="00E66F7C" w:rsidP="00E66F7C">
      <w:pPr>
        <w:numPr>
          <w:ilvl w:val="0"/>
          <w:numId w:val="31"/>
        </w:numPr>
      </w:pPr>
      <w:r w:rsidRPr="00E66F7C">
        <w:t xml:space="preserve">ensure that the organisation complies with its governing documents, charity law, company law and any other relevant legislation or regulations. </w:t>
      </w:r>
    </w:p>
    <w:p w14:paraId="3C6E6F3D" w14:textId="77777777" w:rsidR="00E66F7C" w:rsidRPr="00E66F7C" w:rsidRDefault="00E66F7C" w:rsidP="00E66F7C">
      <w:pPr>
        <w:numPr>
          <w:ilvl w:val="0"/>
          <w:numId w:val="31"/>
        </w:numPr>
      </w:pPr>
      <w:r w:rsidRPr="00E66F7C">
        <w:t xml:space="preserve">safeguard the reputation and values of the organisation. </w:t>
      </w:r>
    </w:p>
    <w:p w14:paraId="73AE478E" w14:textId="77777777" w:rsidR="00E66F7C" w:rsidRPr="00E66F7C" w:rsidRDefault="00E66F7C" w:rsidP="00E66F7C">
      <w:pPr>
        <w:numPr>
          <w:ilvl w:val="0"/>
          <w:numId w:val="31"/>
        </w:numPr>
      </w:pPr>
      <w:r w:rsidRPr="00E66F7C">
        <w:t xml:space="preserve">represent the organisation at functions and meetings when </w:t>
      </w:r>
      <w:proofErr w:type="gramStart"/>
      <w:r w:rsidRPr="00E66F7C">
        <w:t>appropriate, and</w:t>
      </w:r>
      <w:proofErr w:type="gramEnd"/>
      <w:r w:rsidRPr="00E66F7C">
        <w:t xml:space="preserve"> act as an ambassador for Activity Alliance. </w:t>
      </w:r>
    </w:p>
    <w:p w14:paraId="7FFC0EF7" w14:textId="77777777" w:rsidR="00E66F7C" w:rsidRPr="00E66F7C" w:rsidRDefault="00E66F7C" w:rsidP="00E66F7C"/>
    <w:p w14:paraId="57D249A2" w14:textId="77777777" w:rsidR="00847517" w:rsidRDefault="00847517" w:rsidP="00E66F7C"/>
    <w:p w14:paraId="27CE4D2B" w14:textId="77777777" w:rsidR="00847517" w:rsidRDefault="00847517" w:rsidP="00E66F7C"/>
    <w:p w14:paraId="50781BA7" w14:textId="77777777" w:rsidR="00847517" w:rsidRDefault="00847517" w:rsidP="00E66F7C"/>
    <w:p w14:paraId="6B4D5720" w14:textId="30734057" w:rsidR="00E66F7C" w:rsidRPr="00E66F7C" w:rsidRDefault="00E66F7C" w:rsidP="00E66F7C">
      <w:r w:rsidRPr="00E66F7C">
        <w:t>Currently, we are particularly interested in recruiting Trustees with understanding, skills, and/or experience in one or more of the following areas:</w:t>
      </w:r>
    </w:p>
    <w:p w14:paraId="11144F14" w14:textId="77777777" w:rsidR="00E66F7C" w:rsidRPr="00E66F7C" w:rsidRDefault="00E66F7C" w:rsidP="00E66F7C">
      <w:pPr>
        <w:numPr>
          <w:ilvl w:val="0"/>
          <w:numId w:val="33"/>
        </w:numPr>
      </w:pPr>
      <w:r w:rsidRPr="00E66F7C">
        <w:t>Safeguarding children and vulnerable adults in sport</w:t>
      </w:r>
    </w:p>
    <w:p w14:paraId="532A6DD5" w14:textId="77777777" w:rsidR="00E66F7C" w:rsidRPr="00E66F7C" w:rsidRDefault="00E66F7C" w:rsidP="00E66F7C">
      <w:pPr>
        <w:numPr>
          <w:ilvl w:val="0"/>
          <w:numId w:val="33"/>
        </w:numPr>
      </w:pPr>
      <w:r w:rsidRPr="00E66F7C">
        <w:t>Working in communities</w:t>
      </w:r>
    </w:p>
    <w:p w14:paraId="1DC46DBB" w14:textId="77777777" w:rsidR="00E66F7C" w:rsidRPr="00E66F7C" w:rsidRDefault="00E66F7C" w:rsidP="00E66F7C">
      <w:pPr>
        <w:numPr>
          <w:ilvl w:val="0"/>
          <w:numId w:val="33"/>
        </w:numPr>
      </w:pPr>
      <w:r w:rsidRPr="00E66F7C">
        <w:t>Governance and risk in the charity sector.</w:t>
      </w:r>
    </w:p>
    <w:p w14:paraId="13B26140" w14:textId="77777777" w:rsidR="00E66F7C" w:rsidRPr="00E66F7C" w:rsidRDefault="00E66F7C" w:rsidP="00E66F7C"/>
    <w:p w14:paraId="3D497E36" w14:textId="77777777" w:rsidR="00E66F7C" w:rsidRPr="00E66F7C" w:rsidRDefault="00E66F7C" w:rsidP="00E66F7C">
      <w:r w:rsidRPr="00E66F7C">
        <w:t xml:space="preserve">Some of our Trustees have previous experience of giving support to or membership of non-executive boards, but not all. We welcome applications from people who are considering this as their first experience in taking on Board responsibilities and will provide support and training to those taking this opportunity. </w:t>
      </w:r>
    </w:p>
    <w:p w14:paraId="477BACAB" w14:textId="77777777" w:rsidR="00E66F7C" w:rsidRPr="00E66F7C" w:rsidRDefault="00E66F7C" w:rsidP="00E66F7C">
      <w:r w:rsidRPr="00E66F7C">
        <w:t> </w:t>
      </w:r>
    </w:p>
    <w:p w14:paraId="6E9BE7CC" w14:textId="3D8726A9" w:rsidR="00E66F7C" w:rsidRDefault="00E66F7C" w:rsidP="00E66F7C">
      <w:pPr>
        <w:pStyle w:val="Heading3"/>
      </w:pPr>
      <w:bookmarkStart w:id="13" w:name="_Toc244166791"/>
      <w:bookmarkStart w:id="14" w:name="_Toc244170173"/>
      <w:r w:rsidRPr="00E66F7C">
        <w:t xml:space="preserve">Additional </w:t>
      </w:r>
      <w:r w:rsidR="00E7053F">
        <w:t>i</w:t>
      </w:r>
      <w:r w:rsidRPr="00E66F7C">
        <w:t>nformation</w:t>
      </w:r>
      <w:bookmarkEnd w:id="13"/>
      <w:bookmarkEnd w:id="14"/>
    </w:p>
    <w:p w14:paraId="4FB7BDF3" w14:textId="77777777" w:rsidR="00E66F7C" w:rsidRPr="00E66F7C" w:rsidRDefault="00E66F7C" w:rsidP="00E66F7C"/>
    <w:p w14:paraId="6E18687B" w14:textId="77777777" w:rsidR="00E66F7C" w:rsidRDefault="00E66F7C" w:rsidP="00E66F7C">
      <w:pPr>
        <w:pStyle w:val="Heading4"/>
      </w:pPr>
      <w:bookmarkStart w:id="15" w:name="_Toc244166792"/>
      <w:r w:rsidRPr="00E66F7C">
        <w:t>Eligibility</w:t>
      </w:r>
      <w:bookmarkEnd w:id="15"/>
      <w:r w:rsidRPr="00E66F7C">
        <w:t xml:space="preserve"> </w:t>
      </w:r>
    </w:p>
    <w:p w14:paraId="15F15D45" w14:textId="77777777" w:rsidR="005837F3" w:rsidRPr="005837F3" w:rsidRDefault="005837F3" w:rsidP="005837F3"/>
    <w:p w14:paraId="396D1BC3" w14:textId="77777777" w:rsidR="00E66F7C" w:rsidRPr="00E66F7C" w:rsidRDefault="00E66F7C" w:rsidP="00E66F7C">
      <w:r w:rsidRPr="00E66F7C">
        <w:t xml:space="preserve">Under the Charities Act 2011, you are unable to serve as one of our Trustees if: </w:t>
      </w:r>
    </w:p>
    <w:p w14:paraId="29CEE307" w14:textId="77777777" w:rsidR="00E66F7C" w:rsidRPr="00E66F7C" w:rsidRDefault="00E66F7C" w:rsidP="00E66F7C">
      <w:pPr>
        <w:numPr>
          <w:ilvl w:val="0"/>
          <w:numId w:val="34"/>
        </w:numPr>
      </w:pPr>
      <w:r w:rsidRPr="00E66F7C">
        <w:t>You are under the age of sixteen.</w:t>
      </w:r>
    </w:p>
    <w:p w14:paraId="00E85F8F" w14:textId="77777777" w:rsidR="00E66F7C" w:rsidRPr="00E66F7C" w:rsidRDefault="00E66F7C" w:rsidP="00E66F7C">
      <w:pPr>
        <w:numPr>
          <w:ilvl w:val="0"/>
          <w:numId w:val="34"/>
        </w:numPr>
      </w:pPr>
      <w:r w:rsidRPr="00E66F7C">
        <w:t xml:space="preserve">You are an undischarged bankrupt or are otherwise disqualified by law from serving as a company director. </w:t>
      </w:r>
    </w:p>
    <w:p w14:paraId="6DA6A685" w14:textId="77777777" w:rsidR="00E66F7C" w:rsidRPr="00E66F7C" w:rsidRDefault="00E66F7C" w:rsidP="00E66F7C">
      <w:pPr>
        <w:numPr>
          <w:ilvl w:val="0"/>
          <w:numId w:val="34"/>
        </w:numPr>
      </w:pPr>
      <w:r w:rsidRPr="00E66F7C">
        <w:t>A person who has an unspent conviction involving dishonesty or deception or who is otherwise disqualified by law from serving as a charity trustee.</w:t>
      </w:r>
    </w:p>
    <w:p w14:paraId="75F68555" w14:textId="77777777" w:rsidR="00E66F7C" w:rsidRDefault="00E66F7C" w:rsidP="00E66F7C">
      <w:pPr>
        <w:pStyle w:val="Heading4"/>
      </w:pPr>
      <w:bookmarkStart w:id="16" w:name="_Toc244166793"/>
    </w:p>
    <w:p w14:paraId="2D4F37A7" w14:textId="73A75861" w:rsidR="00E66F7C" w:rsidRDefault="00E66F7C" w:rsidP="00E66F7C">
      <w:pPr>
        <w:pStyle w:val="Heading4"/>
      </w:pPr>
      <w:r w:rsidRPr="00E66F7C">
        <w:t>The commitment</w:t>
      </w:r>
      <w:bookmarkEnd w:id="16"/>
    </w:p>
    <w:p w14:paraId="1D8CCA76" w14:textId="77777777" w:rsidR="005837F3" w:rsidRPr="005837F3" w:rsidRDefault="005837F3" w:rsidP="005837F3"/>
    <w:p w14:paraId="5316BFEF" w14:textId="77777777" w:rsidR="00E66F7C" w:rsidRPr="00E66F7C" w:rsidRDefault="00E66F7C" w:rsidP="00E66F7C">
      <w:r w:rsidRPr="00E66F7C">
        <w:t>The Board meets at least four times per year – in person, at Sport Park in Loughborough or London, and virtually. The meetings take place mid-week, during working hours. When added to other ad hoc responsibilities, we anticipate the time commitment to be at least 8 days a year.</w:t>
      </w:r>
    </w:p>
    <w:p w14:paraId="2ACE0B7E" w14:textId="77777777" w:rsidR="00E66F7C" w:rsidRPr="00E66F7C" w:rsidRDefault="00E66F7C" w:rsidP="00E66F7C"/>
    <w:p w14:paraId="3D9BA82E" w14:textId="77777777" w:rsidR="00E66F7C" w:rsidRPr="00E66F7C" w:rsidRDefault="00E66F7C" w:rsidP="00E66F7C">
      <w:r w:rsidRPr="00E66F7C">
        <w:t xml:space="preserve">Attendance at the Annual General Meeting is required from the Chair, chairs of sub-groups and Member-Nominated Trustees. </w:t>
      </w:r>
    </w:p>
    <w:p w14:paraId="178FCA86" w14:textId="77777777" w:rsidR="00E66F7C" w:rsidRPr="00E66F7C" w:rsidRDefault="00E66F7C" w:rsidP="00E66F7C"/>
    <w:p w14:paraId="02593A0B" w14:textId="77777777" w:rsidR="00E66F7C" w:rsidRDefault="00E66F7C" w:rsidP="00E66F7C">
      <w:r w:rsidRPr="00E66F7C">
        <w:t>We strive for full accessibility when it comes to facilitating meetings, events, or webinars etc. This would include accessible event venues, hotels, accessible formats etc.</w:t>
      </w:r>
    </w:p>
    <w:p w14:paraId="6504D05E" w14:textId="136B175C" w:rsidR="00E66F7C" w:rsidRDefault="00E66F7C" w:rsidP="00E66F7C">
      <w:pPr>
        <w:pStyle w:val="Heading4"/>
      </w:pPr>
      <w:bookmarkStart w:id="17" w:name="_Toc244166794"/>
      <w:r w:rsidRPr="00E66F7C">
        <w:t xml:space="preserve">Conflicts of </w:t>
      </w:r>
      <w:r w:rsidR="00E7053F">
        <w:t>i</w:t>
      </w:r>
      <w:r w:rsidRPr="00E66F7C">
        <w:t>nterest</w:t>
      </w:r>
      <w:bookmarkEnd w:id="17"/>
    </w:p>
    <w:p w14:paraId="4511749C" w14:textId="77777777" w:rsidR="006360D9" w:rsidRPr="006360D9" w:rsidRDefault="006360D9" w:rsidP="006360D9"/>
    <w:p w14:paraId="04BAA3E2" w14:textId="77777777" w:rsidR="00E66F7C" w:rsidRDefault="00E66F7C" w:rsidP="00E66F7C">
      <w:r w:rsidRPr="00E66F7C">
        <w:t>All candidates will be asked to declare any conflicts of interest.</w:t>
      </w:r>
    </w:p>
    <w:p w14:paraId="016B9732" w14:textId="77777777" w:rsidR="006360D9" w:rsidRPr="00E66F7C" w:rsidRDefault="006360D9" w:rsidP="00E66F7C"/>
    <w:p w14:paraId="072DC0A4" w14:textId="26748B1A" w:rsidR="00E66F7C" w:rsidRDefault="00E66F7C" w:rsidP="00E66F7C">
      <w:pPr>
        <w:pStyle w:val="Heading4"/>
      </w:pPr>
      <w:bookmarkStart w:id="18" w:name="_Toc244166795"/>
      <w:r w:rsidRPr="00E66F7C">
        <w:t>Terms of</w:t>
      </w:r>
      <w:r w:rsidR="00E7053F">
        <w:t xml:space="preserve"> a</w:t>
      </w:r>
      <w:r w:rsidRPr="00E66F7C">
        <w:t>ppointment</w:t>
      </w:r>
      <w:bookmarkEnd w:id="18"/>
    </w:p>
    <w:p w14:paraId="27426F68" w14:textId="77777777" w:rsidR="006360D9" w:rsidRPr="006360D9" w:rsidRDefault="006360D9" w:rsidP="006360D9"/>
    <w:p w14:paraId="0143F526" w14:textId="77777777" w:rsidR="00E66F7C" w:rsidRDefault="00E66F7C" w:rsidP="00E66F7C">
      <w:r w:rsidRPr="00E66F7C">
        <w:t xml:space="preserve">The posts are for an initial term of up to three years, which may be extended for two further terms of three years. </w:t>
      </w:r>
    </w:p>
    <w:p w14:paraId="5D339091" w14:textId="77777777" w:rsidR="006360D9" w:rsidRPr="00E66F7C" w:rsidRDefault="006360D9" w:rsidP="00E66F7C"/>
    <w:p w14:paraId="272074AB" w14:textId="77777777" w:rsidR="00E66F7C" w:rsidRDefault="00E66F7C" w:rsidP="00E66F7C">
      <w:pPr>
        <w:pStyle w:val="Heading4"/>
      </w:pPr>
      <w:bookmarkStart w:id="19" w:name="_Toc244166796"/>
      <w:r w:rsidRPr="00E66F7C">
        <w:t>Remuneration</w:t>
      </w:r>
      <w:bookmarkEnd w:id="19"/>
    </w:p>
    <w:p w14:paraId="4BE99A48" w14:textId="77777777" w:rsidR="006360D9" w:rsidRPr="006360D9" w:rsidRDefault="006360D9" w:rsidP="006360D9"/>
    <w:p w14:paraId="23289100" w14:textId="77777777" w:rsidR="00E66F7C" w:rsidRDefault="00E66F7C" w:rsidP="00E66F7C">
      <w:r w:rsidRPr="00E66F7C">
        <w:t>The positions are unpaid, although we reimburse travel costs and other direct expenses incurred.</w:t>
      </w:r>
    </w:p>
    <w:p w14:paraId="6E0E32AD" w14:textId="77777777" w:rsidR="006360D9" w:rsidRPr="00E66F7C" w:rsidRDefault="006360D9" w:rsidP="00E66F7C"/>
    <w:p w14:paraId="664F79E9" w14:textId="77777777" w:rsidR="00E66F7C" w:rsidRDefault="00E66F7C" w:rsidP="006360D9">
      <w:pPr>
        <w:pStyle w:val="Heading4"/>
      </w:pPr>
      <w:bookmarkStart w:id="20" w:name="_Toc244166797"/>
      <w:r w:rsidRPr="00E66F7C">
        <w:t>Benefits</w:t>
      </w:r>
      <w:bookmarkEnd w:id="20"/>
    </w:p>
    <w:p w14:paraId="6CC73510" w14:textId="77777777" w:rsidR="006360D9" w:rsidRPr="00E66F7C" w:rsidRDefault="006360D9" w:rsidP="00E66F7C">
      <w:pPr>
        <w:rPr>
          <w:b/>
          <w:bCs/>
        </w:rPr>
      </w:pPr>
    </w:p>
    <w:p w14:paraId="1204DE17" w14:textId="77777777" w:rsidR="00E66F7C" w:rsidRPr="00E66F7C" w:rsidRDefault="00E66F7C" w:rsidP="00E66F7C">
      <w:r w:rsidRPr="00E66F7C">
        <w:t xml:space="preserve">All Trustees receive Safeguarding and Trustee training upon joining. We also provide other training on a </w:t>
      </w:r>
      <w:proofErr w:type="gramStart"/>
      <w:r w:rsidRPr="00E66F7C">
        <w:t>needs</w:t>
      </w:r>
      <w:proofErr w:type="gramEnd"/>
      <w:r w:rsidRPr="00E66F7C">
        <w:t xml:space="preserve"> basis.</w:t>
      </w:r>
    </w:p>
    <w:p w14:paraId="70B81091" w14:textId="77777777" w:rsidR="006360D9" w:rsidRDefault="00E66F7C" w:rsidP="00E66F7C">
      <w:r w:rsidRPr="00E66F7C">
        <w:t>Trustees are provided with charity apparel.</w:t>
      </w:r>
    </w:p>
    <w:p w14:paraId="5FC8CC81" w14:textId="0379BF99" w:rsidR="00E66F7C" w:rsidRPr="00E66F7C" w:rsidRDefault="00E66F7C" w:rsidP="00E66F7C">
      <w:r w:rsidRPr="00E66F7C">
        <w:t xml:space="preserve"> </w:t>
      </w:r>
    </w:p>
    <w:p w14:paraId="355A5AE3" w14:textId="77777777" w:rsidR="00E66F7C" w:rsidRDefault="00E66F7C" w:rsidP="006360D9">
      <w:pPr>
        <w:pStyle w:val="Heading4"/>
      </w:pPr>
      <w:bookmarkStart w:id="21" w:name="_Toc244166798"/>
      <w:r w:rsidRPr="00E66F7C">
        <w:t>Sub-groups</w:t>
      </w:r>
      <w:bookmarkEnd w:id="21"/>
    </w:p>
    <w:p w14:paraId="736EE377" w14:textId="77777777" w:rsidR="006360D9" w:rsidRPr="00E66F7C" w:rsidRDefault="006360D9" w:rsidP="00E66F7C">
      <w:pPr>
        <w:rPr>
          <w:b/>
          <w:bCs/>
        </w:rPr>
      </w:pPr>
    </w:p>
    <w:p w14:paraId="665D9120" w14:textId="77777777" w:rsidR="00E66F7C" w:rsidRPr="00E66F7C" w:rsidRDefault="00E66F7C" w:rsidP="00E66F7C">
      <w:r w:rsidRPr="00E66F7C">
        <w:t>All trustees are expected to serve on one of our committees, which meet outside the main board schedule, at times most suitable for them.</w:t>
      </w:r>
    </w:p>
    <w:p w14:paraId="2E957096" w14:textId="77777777" w:rsidR="00E66F7C" w:rsidRPr="00E66F7C" w:rsidRDefault="00E66F7C" w:rsidP="00E66F7C">
      <w:pPr>
        <w:rPr>
          <w:b/>
          <w:bCs/>
        </w:rPr>
      </w:pPr>
      <w:bookmarkStart w:id="22" w:name="_Toc244166799"/>
      <w:r w:rsidRPr="00E66F7C">
        <w:rPr>
          <w:b/>
          <w:bCs/>
        </w:rPr>
        <w:t>Attending events or acting as a representative</w:t>
      </w:r>
      <w:bookmarkEnd w:id="22"/>
      <w:r w:rsidRPr="00E66F7C">
        <w:rPr>
          <w:b/>
          <w:bCs/>
        </w:rPr>
        <w:t xml:space="preserve"> </w:t>
      </w:r>
    </w:p>
    <w:p w14:paraId="360CFCEA" w14:textId="77777777" w:rsidR="00E66F7C" w:rsidRPr="00E66F7C" w:rsidRDefault="00E66F7C" w:rsidP="00E66F7C">
      <w:r w:rsidRPr="00E66F7C">
        <w:t xml:space="preserve">All trustees are encouraged to attend the events we organise. This could include staff away days, online events or webinars that promote our work, or attending the sport events we deliver. We may also ask you to represent Activity Alliance at networking events or may ask you to act as a spokesperson. </w:t>
      </w:r>
    </w:p>
    <w:p w14:paraId="2B4F6F5B" w14:textId="77777777" w:rsidR="00E66F7C" w:rsidRPr="00E66F7C" w:rsidRDefault="00E66F7C" w:rsidP="00E66F7C"/>
    <w:p w14:paraId="216FC170" w14:textId="5D5C8B8D" w:rsidR="00E66F7C" w:rsidRDefault="00E66F7C" w:rsidP="006360D9">
      <w:pPr>
        <w:pStyle w:val="Heading3"/>
      </w:pPr>
      <w:bookmarkStart w:id="23" w:name="_Toc244166800"/>
      <w:bookmarkStart w:id="24" w:name="_Toc244170174"/>
      <w:r w:rsidRPr="00E66F7C">
        <w:t xml:space="preserve">How to </w:t>
      </w:r>
      <w:r w:rsidR="00E7053F">
        <w:t>a</w:t>
      </w:r>
      <w:r w:rsidRPr="00E66F7C">
        <w:t>pply</w:t>
      </w:r>
      <w:bookmarkEnd w:id="23"/>
      <w:bookmarkEnd w:id="24"/>
    </w:p>
    <w:p w14:paraId="56785F31" w14:textId="77777777" w:rsidR="006360D9" w:rsidRPr="00E66F7C" w:rsidRDefault="006360D9" w:rsidP="00E66F7C">
      <w:pPr>
        <w:rPr>
          <w:b/>
          <w:bCs/>
        </w:rPr>
      </w:pPr>
    </w:p>
    <w:p w14:paraId="575CB52F" w14:textId="77777777" w:rsidR="00E66F7C" w:rsidRPr="00E66F7C" w:rsidRDefault="00E66F7C" w:rsidP="00E66F7C">
      <w:r w:rsidRPr="00E66F7C">
        <w:t xml:space="preserve">If you would like to apply, please supply the following to </w:t>
      </w:r>
      <w:hyperlink r:id="rId17" w:history="1">
        <w:r w:rsidRPr="00E66F7C">
          <w:rPr>
            <w:rStyle w:val="Hyperlink"/>
          </w:rPr>
          <w:t>jobs@activityalliance.org.uk</w:t>
        </w:r>
      </w:hyperlink>
      <w:r w:rsidRPr="00E66F7C">
        <w:t xml:space="preserve"> by no later than 9am on 4 January 2027:</w:t>
      </w:r>
    </w:p>
    <w:p w14:paraId="1A9FC190" w14:textId="77777777" w:rsidR="00E66F7C" w:rsidRPr="00E66F7C" w:rsidRDefault="00E66F7C" w:rsidP="00E66F7C">
      <w:pPr>
        <w:numPr>
          <w:ilvl w:val="0"/>
          <w:numId w:val="35"/>
        </w:numPr>
      </w:pPr>
      <w:r w:rsidRPr="00E66F7C">
        <w:t>A detailed CV setting out your career history, with responsibilities and achievements.</w:t>
      </w:r>
    </w:p>
    <w:p w14:paraId="7DD183F4" w14:textId="77777777" w:rsidR="00E66F7C" w:rsidRPr="00E66F7C" w:rsidRDefault="00E66F7C" w:rsidP="00E66F7C">
      <w:pPr>
        <w:numPr>
          <w:ilvl w:val="0"/>
          <w:numId w:val="35"/>
        </w:numPr>
      </w:pPr>
      <w:r w:rsidRPr="00E66F7C">
        <w:t>A covering letter (maximum two sides) highlighting your suitability for the role and how you meet the person specification. Please note that the covering letter is an important part of your application and will be assessed as part of your full application.</w:t>
      </w:r>
    </w:p>
    <w:p w14:paraId="69C03541" w14:textId="77777777" w:rsidR="00E66F7C" w:rsidRPr="00E66F7C" w:rsidRDefault="00E66F7C" w:rsidP="00E66F7C">
      <w:pPr>
        <w:numPr>
          <w:ilvl w:val="0"/>
          <w:numId w:val="35"/>
        </w:numPr>
      </w:pPr>
      <w:r w:rsidRPr="00E66F7C">
        <w:t>Alternatively, you may provide a video, audio file, or presentation.</w:t>
      </w:r>
    </w:p>
    <w:p w14:paraId="0DC7E425" w14:textId="77777777" w:rsidR="00E66F7C" w:rsidRPr="00E66F7C" w:rsidRDefault="00E66F7C" w:rsidP="00E66F7C"/>
    <w:p w14:paraId="488817A3" w14:textId="77777777" w:rsidR="00E66F7C" w:rsidRPr="00E66F7C" w:rsidRDefault="00E66F7C" w:rsidP="00E66F7C">
      <w:r w:rsidRPr="00E66F7C">
        <w:t xml:space="preserve">Please provide details of two professional referees together with a brief statement of their relationship to you and over what </w:t>
      </w:r>
      <w:proofErr w:type="gramStart"/>
      <w:r w:rsidRPr="00E66F7C">
        <w:t>period of time</w:t>
      </w:r>
      <w:proofErr w:type="gramEnd"/>
      <w:r w:rsidRPr="00E66F7C">
        <w:t xml:space="preserve"> they have known you. Referees will not be contacted without your prior consent. </w:t>
      </w:r>
    </w:p>
    <w:p w14:paraId="27FFAAE6" w14:textId="77777777" w:rsidR="00E66F7C" w:rsidRPr="00E66F7C" w:rsidRDefault="00E66F7C" w:rsidP="00E66F7C"/>
    <w:p w14:paraId="164BF580" w14:textId="77777777" w:rsidR="00E66F7C" w:rsidRPr="00E66F7C" w:rsidRDefault="00E66F7C" w:rsidP="00E66F7C">
      <w:r w:rsidRPr="00E66F7C">
        <w:t xml:space="preserve">If you have any questions or would like to arrange a call to discuss the role, please email </w:t>
      </w:r>
      <w:hyperlink r:id="rId18" w:history="1">
        <w:r w:rsidRPr="00E66F7C">
          <w:rPr>
            <w:rStyle w:val="Hyperlink"/>
          </w:rPr>
          <w:t>jobs@activityalliance.org.uk</w:t>
        </w:r>
      </w:hyperlink>
      <w:r w:rsidRPr="00E66F7C">
        <w:t xml:space="preserve"> </w:t>
      </w:r>
    </w:p>
    <w:p w14:paraId="7B15EEF6" w14:textId="77777777" w:rsidR="00E66F7C" w:rsidRPr="00E66F7C" w:rsidRDefault="00E66F7C" w:rsidP="00E66F7C"/>
    <w:p w14:paraId="137D4DCE" w14:textId="77777777" w:rsidR="00E66F7C" w:rsidRPr="00E66F7C" w:rsidRDefault="00E66F7C" w:rsidP="00E66F7C">
      <w:r w:rsidRPr="00E66F7C">
        <w:t>After reviewing all the applications received by the closing date, we will invite some applicants to join us for an online conversation. We will then (with your agreement) follow up on references you have given us before making a final decision on who to invite to join us as Trustees.</w:t>
      </w:r>
    </w:p>
    <w:p w14:paraId="491E83D2" w14:textId="77777777" w:rsidR="00E66F7C" w:rsidRPr="00E66F7C" w:rsidRDefault="00E66F7C" w:rsidP="00E66F7C"/>
    <w:p w14:paraId="32B3DAAB" w14:textId="77777777" w:rsidR="00E66F7C" w:rsidRPr="00E66F7C" w:rsidRDefault="00E66F7C" w:rsidP="00E66F7C">
      <w:r w:rsidRPr="00E66F7C">
        <w:t xml:space="preserve">For more information on Activity Alliance, please visit activityalliance.org.uk </w:t>
      </w:r>
    </w:p>
    <w:p w14:paraId="38D8A19F" w14:textId="77777777" w:rsidR="00E66F7C" w:rsidRPr="00E66F7C" w:rsidRDefault="00E66F7C" w:rsidP="00E66F7C"/>
    <w:p w14:paraId="69BD1FE2" w14:textId="77777777" w:rsidR="00E66F7C" w:rsidRDefault="00E66F7C" w:rsidP="006360D9">
      <w:pPr>
        <w:pStyle w:val="Heading3"/>
      </w:pPr>
      <w:bookmarkStart w:id="25" w:name="_Toc244166801"/>
      <w:bookmarkStart w:id="26" w:name="_Toc244170175"/>
      <w:r w:rsidRPr="00E66F7C">
        <w:t>Privacy notice</w:t>
      </w:r>
      <w:bookmarkEnd w:id="25"/>
      <w:bookmarkEnd w:id="26"/>
    </w:p>
    <w:p w14:paraId="4C1D075E" w14:textId="77777777" w:rsidR="006360D9" w:rsidRPr="006360D9" w:rsidRDefault="006360D9" w:rsidP="006360D9"/>
    <w:p w14:paraId="177D1A1D" w14:textId="77777777" w:rsidR="00E66F7C" w:rsidRPr="00E66F7C" w:rsidRDefault="00E66F7C" w:rsidP="00E66F7C">
      <w:r w:rsidRPr="00E66F7C">
        <w:t>At Activity Alliance, we want to make sure all the personal details we hold about you are safe and secure, so we want you to know as much as possible about what we do with your personal information.</w:t>
      </w:r>
    </w:p>
    <w:p w14:paraId="355F8B6D" w14:textId="77777777" w:rsidR="00E66F7C" w:rsidRPr="00E66F7C" w:rsidRDefault="00E66F7C" w:rsidP="00E66F7C">
      <w:r w:rsidRPr="00E66F7C">
        <w:t xml:space="preserve">This privacy notice applies to everyone who interacts with us in any way unless the reason you do so is already covered by another of our privacy notice(s) available at </w:t>
      </w:r>
      <w:hyperlink r:id="rId19">
        <w:r w:rsidRPr="00E66F7C">
          <w:rPr>
            <w:rStyle w:val="Hyperlink"/>
          </w:rPr>
          <w:t>www.activityalliance.org.uk/privacy</w:t>
        </w:r>
      </w:hyperlink>
      <w:r w:rsidRPr="00E66F7C">
        <w:t>.</w:t>
      </w:r>
    </w:p>
    <w:p w14:paraId="2D74939D" w14:textId="77777777" w:rsidR="00E66F7C" w:rsidRPr="00E66F7C" w:rsidRDefault="00E66F7C" w:rsidP="00E66F7C">
      <w:r w:rsidRPr="00E66F7C">
        <w:t xml:space="preserve">So, for example, this privacy notice will not apply if you are one of our current or former staff or you are participating, volunteering and/or peer mentoring in one of our events. Our privacy notice in relation to our events can be found at </w:t>
      </w:r>
      <w:hyperlink r:id="rId20">
        <w:r w:rsidRPr="00E66F7C">
          <w:rPr>
            <w:rStyle w:val="Hyperlink"/>
          </w:rPr>
          <w:t>www.activityalliance.org.uk/privacy</w:t>
        </w:r>
      </w:hyperlink>
      <w:r w:rsidRPr="00E66F7C">
        <w:t>. Please also read this notice to the extent it applies to your activities, as it may apply to you in addition to this privacy notice.</w:t>
      </w:r>
    </w:p>
    <w:p w14:paraId="6C4FBEA8" w14:textId="77777777" w:rsidR="00E66F7C" w:rsidRPr="00E66F7C" w:rsidRDefault="00E66F7C" w:rsidP="00E66F7C">
      <w:r w:rsidRPr="00E66F7C">
        <w:t>This privacy notice will cover you if you interact with us for any other reason. For example, this privacy notice will cover someone who:</w:t>
      </w:r>
    </w:p>
    <w:p w14:paraId="4A521DF4" w14:textId="77777777" w:rsidR="00E66F7C" w:rsidRPr="00E66F7C" w:rsidRDefault="00E66F7C" w:rsidP="00E66F7C">
      <w:pPr>
        <w:numPr>
          <w:ilvl w:val="0"/>
          <w:numId w:val="32"/>
        </w:numPr>
      </w:pPr>
      <w:r w:rsidRPr="00E66F7C">
        <w:t>is going through a recruitment process to come to work for us,</w:t>
      </w:r>
    </w:p>
    <w:p w14:paraId="4B53FB46" w14:textId="77777777" w:rsidR="00E66F7C" w:rsidRPr="00E66F7C" w:rsidRDefault="00E66F7C" w:rsidP="00E66F7C">
      <w:pPr>
        <w:numPr>
          <w:ilvl w:val="0"/>
          <w:numId w:val="32"/>
        </w:numPr>
      </w:pPr>
      <w:r w:rsidRPr="00E66F7C">
        <w:t>uses our website,</w:t>
      </w:r>
    </w:p>
    <w:p w14:paraId="6FDB79E7" w14:textId="77777777" w:rsidR="00E66F7C" w:rsidRPr="00E66F7C" w:rsidRDefault="00E66F7C" w:rsidP="00E66F7C">
      <w:pPr>
        <w:numPr>
          <w:ilvl w:val="0"/>
          <w:numId w:val="32"/>
        </w:numPr>
      </w:pPr>
      <w:r w:rsidRPr="00E66F7C">
        <w:t>attends one of our events or training courses,</w:t>
      </w:r>
    </w:p>
    <w:p w14:paraId="51E08C14" w14:textId="77777777" w:rsidR="00E66F7C" w:rsidRPr="00E66F7C" w:rsidRDefault="00E66F7C" w:rsidP="00E66F7C">
      <w:pPr>
        <w:numPr>
          <w:ilvl w:val="0"/>
          <w:numId w:val="32"/>
        </w:numPr>
      </w:pPr>
      <w:r w:rsidRPr="00E66F7C">
        <w:t>works at a customer or supplier of ours or another organisation that we deal with (such as one of our members or funding partners),</w:t>
      </w:r>
    </w:p>
    <w:p w14:paraId="2E6AAA2B" w14:textId="77777777" w:rsidR="00E66F7C" w:rsidRDefault="00E66F7C" w:rsidP="00E66F7C">
      <w:pPr>
        <w:numPr>
          <w:ilvl w:val="0"/>
          <w:numId w:val="32"/>
        </w:numPr>
      </w:pPr>
      <w:r w:rsidRPr="00E66F7C">
        <w:t>or anyone else who is affected by our activities to the extent not covered by another of our privacy notices.</w:t>
      </w:r>
    </w:p>
    <w:p w14:paraId="5DEFEAFC" w14:textId="77777777" w:rsidR="005837F3" w:rsidRPr="00E66F7C" w:rsidRDefault="005837F3" w:rsidP="005837F3">
      <w:pPr>
        <w:ind w:left="720"/>
      </w:pPr>
    </w:p>
    <w:p w14:paraId="4D0EF15D" w14:textId="77777777" w:rsidR="00E66F7C" w:rsidRPr="00E66F7C" w:rsidRDefault="00E66F7C" w:rsidP="00E66F7C">
      <w:r w:rsidRPr="00E66F7C">
        <w:t xml:space="preserve">This privacy notice covers a wide range of individuals and </w:t>
      </w:r>
      <w:bookmarkStart w:id="27" w:name="_Int_UFzJY1ym"/>
      <w:r w:rsidRPr="00E66F7C">
        <w:t>different types</w:t>
      </w:r>
      <w:bookmarkEnd w:id="27"/>
      <w:r w:rsidRPr="00E66F7C">
        <w:t xml:space="preserve"> of relationships and interactions with us. As such, not all aspects of this privacy notice may apply to you depending upon the nature of your relationship and interactions with us. If you are unsure, then you can always ask us by contacting us at </w:t>
      </w:r>
      <w:hyperlink r:id="rId21" w:history="1">
        <w:r w:rsidRPr="00E66F7C">
          <w:rPr>
            <w:rStyle w:val="Hyperlink"/>
          </w:rPr>
          <w:t>info@activityalliance.org.uk</w:t>
        </w:r>
      </w:hyperlink>
      <w:r w:rsidRPr="00E66F7C">
        <w:t xml:space="preserve"> or call 08081 756991.</w:t>
      </w:r>
    </w:p>
    <w:p w14:paraId="514E4A09" w14:textId="77777777" w:rsidR="00E66F7C" w:rsidRPr="00E66F7C" w:rsidRDefault="00E66F7C" w:rsidP="00E66F7C"/>
    <w:p w14:paraId="437B1F86" w14:textId="77777777" w:rsidR="00E66F7C" w:rsidRPr="00E66F7C" w:rsidRDefault="00E66F7C" w:rsidP="00E66F7C">
      <w:r w:rsidRPr="00E66F7C">
        <w:rPr>
          <w:noProof/>
        </w:rPr>
        <w:drawing>
          <wp:inline distT="0" distB="0" distL="0" distR="0" wp14:anchorId="657532DE" wp14:editId="5C2D4AA9">
            <wp:extent cx="2084070" cy="1027461"/>
            <wp:effectExtent l="0" t="0" r="0" b="1270"/>
            <wp:docPr id="4395159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515991" name="Picture 439515991"/>
                    <pic:cNvPicPr/>
                  </pic:nvPicPr>
                  <pic:blipFill>
                    <a:blip r:embed="rId22">
                      <a:extLst>
                        <a:ext uri="{28A0092B-C50C-407E-A947-70E740481C1C}">
                          <a14:useLocalDpi xmlns:a14="http://schemas.microsoft.com/office/drawing/2010/main" val="0"/>
                        </a:ext>
                      </a:extLst>
                    </a:blip>
                    <a:stretch>
                      <a:fillRect/>
                    </a:stretch>
                  </pic:blipFill>
                  <pic:spPr>
                    <a:xfrm>
                      <a:off x="0" y="0"/>
                      <a:ext cx="2092806" cy="1031768"/>
                    </a:xfrm>
                    <a:prstGeom prst="rect">
                      <a:avLst/>
                    </a:prstGeom>
                  </pic:spPr>
                </pic:pic>
              </a:graphicData>
            </a:graphic>
          </wp:inline>
        </w:drawing>
      </w:r>
    </w:p>
    <w:p w14:paraId="15E24CE0" w14:textId="77777777" w:rsidR="00D86E80" w:rsidRDefault="00D86E80" w:rsidP="00FF2516"/>
    <w:p w14:paraId="734CBEBD" w14:textId="77777777" w:rsidR="00D86E80" w:rsidRDefault="00D86E80" w:rsidP="00FF2516"/>
    <w:p w14:paraId="4CC924DD" w14:textId="77777777" w:rsidR="00847517" w:rsidRDefault="00847517" w:rsidP="00FF2516"/>
    <w:p w14:paraId="71444E3F" w14:textId="77777777" w:rsidR="00847517" w:rsidRDefault="00847517" w:rsidP="00FF2516"/>
    <w:p w14:paraId="51B3B773" w14:textId="77777777" w:rsidR="00847517" w:rsidRDefault="00847517" w:rsidP="00FF2516"/>
    <w:p w14:paraId="4D56C1AD" w14:textId="77777777" w:rsidR="00847517" w:rsidRDefault="00847517" w:rsidP="00FF2516"/>
    <w:p w14:paraId="7FDF55B9" w14:textId="77777777" w:rsidR="00847517" w:rsidRDefault="00847517" w:rsidP="00FF2516"/>
    <w:p w14:paraId="3938EBB8" w14:textId="77777777" w:rsidR="00847517" w:rsidRDefault="00847517" w:rsidP="00FF2516"/>
    <w:p w14:paraId="3DAC912C" w14:textId="77777777" w:rsidR="00847517" w:rsidRDefault="00847517" w:rsidP="00FF2516"/>
    <w:p w14:paraId="5867A0FC" w14:textId="77777777" w:rsidR="00847517" w:rsidRDefault="00847517" w:rsidP="00FF2516"/>
    <w:p w14:paraId="4BCD5F2D" w14:textId="77777777" w:rsidR="00847517" w:rsidRDefault="00847517" w:rsidP="00FF2516"/>
    <w:p w14:paraId="60F091E8" w14:textId="77777777" w:rsidR="00847517" w:rsidRDefault="00847517" w:rsidP="00FF2516"/>
    <w:p w14:paraId="7D987424" w14:textId="77777777" w:rsidR="00847517" w:rsidRPr="00A64584" w:rsidRDefault="00847517" w:rsidP="00FF2516"/>
    <w:p w14:paraId="2D54EA08" w14:textId="385ED248" w:rsidR="00EA228B" w:rsidRDefault="003438E6" w:rsidP="008A5C02">
      <w:r>
        <w:rPr>
          <w:noProof/>
        </w:rPr>
        <w:drawing>
          <wp:inline distT="0" distB="0" distL="0" distR="0" wp14:anchorId="28B5E109" wp14:editId="06DB2DB1">
            <wp:extent cx="6479540" cy="3238500"/>
            <wp:effectExtent l="0" t="0" r="0" b="0"/>
            <wp:docPr id="9" name="Picture 9"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age"/>
                    <pic:cNvPicPr/>
                  </pic:nvPicPr>
                  <pic:blipFill rotWithShape="1">
                    <a:blip r:embed="rId23" cstate="print">
                      <a:extLst>
                        <a:ext uri="{28A0092B-C50C-407E-A947-70E740481C1C}">
                          <a14:useLocalDpi xmlns:a14="http://schemas.microsoft.com/office/drawing/2010/main" val="0"/>
                        </a:ext>
                      </a:extLst>
                    </a:blip>
                    <a:srcRect t="18971" b="12892"/>
                    <a:stretch/>
                  </pic:blipFill>
                  <pic:spPr bwMode="auto">
                    <a:xfrm>
                      <a:off x="0" y="0"/>
                      <a:ext cx="6479540" cy="3238500"/>
                    </a:xfrm>
                    <a:prstGeom prst="rect">
                      <a:avLst/>
                    </a:prstGeom>
                    <a:ln>
                      <a:noFill/>
                    </a:ln>
                    <a:extLst>
                      <a:ext uri="{53640926-AAD7-44D8-BBD7-CCE9431645EC}">
                        <a14:shadowObscured xmlns:a14="http://schemas.microsoft.com/office/drawing/2010/main"/>
                      </a:ext>
                    </a:extLst>
                  </pic:spPr>
                </pic:pic>
              </a:graphicData>
            </a:graphic>
          </wp:inline>
        </w:drawing>
      </w:r>
    </w:p>
    <w:p w14:paraId="5F7D14F8" w14:textId="3341A09A" w:rsidR="00EA228B" w:rsidRDefault="00EA228B" w:rsidP="008A5C02"/>
    <w:p w14:paraId="56105D35" w14:textId="4CD4A9F9" w:rsidR="003438E6" w:rsidRDefault="003438E6" w:rsidP="008A5C02"/>
    <w:p w14:paraId="158988A1" w14:textId="2DF2EC8F" w:rsidR="003438E6" w:rsidRDefault="003438E6" w:rsidP="008A5C02"/>
    <w:p w14:paraId="485A2B7A" w14:textId="4642CF78" w:rsidR="002B7053" w:rsidRDefault="002B7053" w:rsidP="008A5C02"/>
    <w:p w14:paraId="262FAF0A" w14:textId="77777777" w:rsidR="002B7053" w:rsidRDefault="002B7053" w:rsidP="008A5C02">
      <w:pPr>
        <w:sectPr w:rsidR="002B7053" w:rsidSect="008422FC">
          <w:headerReference w:type="default" r:id="rId24"/>
          <w:pgSz w:w="11906" w:h="16838"/>
          <w:pgMar w:top="1701" w:right="851" w:bottom="1701" w:left="851" w:header="709" w:footer="709" w:gutter="0"/>
          <w:cols w:space="720"/>
          <w:docGrid w:linePitch="360"/>
        </w:sectPr>
      </w:pPr>
    </w:p>
    <w:p w14:paraId="0C1E1ADE" w14:textId="363F55B2" w:rsidR="002B7053" w:rsidRDefault="002B7053" w:rsidP="009745AD">
      <w:pPr>
        <w:jc w:val="right"/>
      </w:pPr>
      <w:r>
        <w:rPr>
          <w:noProof/>
        </w:rPr>
        <w:drawing>
          <wp:inline distT="0" distB="0" distL="0" distR="0" wp14:anchorId="45A37FF7" wp14:editId="2C70F183">
            <wp:extent cx="1800000" cy="1746671"/>
            <wp:effectExtent l="0" t="0" r="3810" b="6350"/>
            <wp:docPr id="13" name="Picture 13" descr="Activity Alliance logo with strapline disability, inclusion, 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ctivity Alliance logo with strapline disability, inclusion, spor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000" cy="1746671"/>
                    </a:xfrm>
                    <a:prstGeom prst="rect">
                      <a:avLst/>
                    </a:prstGeom>
                  </pic:spPr>
                </pic:pic>
              </a:graphicData>
            </a:graphic>
          </wp:inline>
        </w:drawing>
      </w:r>
    </w:p>
    <w:p w14:paraId="36C76ABA" w14:textId="7968E2E1" w:rsidR="002B7053" w:rsidRDefault="002B7053" w:rsidP="008A5C02"/>
    <w:p w14:paraId="47D4C068" w14:textId="47E63A8F" w:rsidR="002B7053" w:rsidRDefault="002B7053" w:rsidP="008A5C02"/>
    <w:p w14:paraId="6661658D" w14:textId="4181B7C0" w:rsidR="002B7053" w:rsidRDefault="002B7053" w:rsidP="008A5C02"/>
    <w:p w14:paraId="28731F50" w14:textId="6384FC61" w:rsidR="002B7053" w:rsidRDefault="002B7053" w:rsidP="008A5C02"/>
    <w:p w14:paraId="7FD2F78A" w14:textId="5B6F7553" w:rsidR="002B7053" w:rsidRDefault="002B7053" w:rsidP="008A5C02"/>
    <w:p w14:paraId="5DF4C54C" w14:textId="1241CDC7" w:rsidR="002B7053" w:rsidRDefault="002B7053" w:rsidP="008A5C02"/>
    <w:p w14:paraId="0180049E" w14:textId="273DD327" w:rsidR="002B7053" w:rsidRDefault="002B7053" w:rsidP="008A5C02"/>
    <w:p w14:paraId="09DA4A07" w14:textId="165698C5" w:rsidR="002B7053" w:rsidRDefault="002B7053" w:rsidP="008A5C02"/>
    <w:p w14:paraId="132F6B77" w14:textId="1D3A5E4E" w:rsidR="002B7053" w:rsidRDefault="002B7053" w:rsidP="008A5C02"/>
    <w:p w14:paraId="63409CA8" w14:textId="40C6B1B6" w:rsidR="002B7053" w:rsidRDefault="002B7053" w:rsidP="008A5C02"/>
    <w:p w14:paraId="219C58A7" w14:textId="0601C7BA" w:rsidR="002B7053" w:rsidRDefault="002B7053" w:rsidP="008A5C02"/>
    <w:p w14:paraId="0D57E1DF" w14:textId="7F80DD6F" w:rsidR="002B7053" w:rsidRDefault="002B7053" w:rsidP="008A5C02"/>
    <w:p w14:paraId="4F357F09" w14:textId="52575F40" w:rsidR="002B7053" w:rsidRDefault="002B7053" w:rsidP="008A5C02"/>
    <w:p w14:paraId="7CEDF210" w14:textId="4F6C4B85" w:rsidR="002B7053" w:rsidRDefault="002B7053" w:rsidP="008A5C02"/>
    <w:p w14:paraId="089A02F7" w14:textId="17706273" w:rsidR="002B7053" w:rsidRDefault="002B7053" w:rsidP="008A5C0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5954"/>
      </w:tblGrid>
      <w:tr w:rsidR="00A5451A" w14:paraId="275A47FF" w14:textId="77777777" w:rsidTr="00A5451A">
        <w:trPr>
          <w:trHeight w:val="624"/>
        </w:trPr>
        <w:tc>
          <w:tcPr>
            <w:tcW w:w="850" w:type="dxa"/>
            <w:tcMar>
              <w:top w:w="113" w:type="dxa"/>
              <w:left w:w="0" w:type="dxa"/>
              <w:bottom w:w="113" w:type="dxa"/>
              <w:right w:w="0" w:type="dxa"/>
            </w:tcMar>
            <w:vAlign w:val="center"/>
          </w:tcPr>
          <w:p w14:paraId="20075247" w14:textId="58C60450" w:rsidR="002B7053" w:rsidRPr="002B7053" w:rsidRDefault="00A5451A" w:rsidP="009745AD">
            <w:pPr>
              <w:jc w:val="center"/>
            </w:pPr>
            <w:r>
              <w:rPr>
                <w:noProof/>
              </w:rPr>
              <w:drawing>
                <wp:inline distT="0" distB="0" distL="0" distR="0" wp14:anchorId="3FA05DA2" wp14:editId="4D102113">
                  <wp:extent cx="338704" cy="359873"/>
                  <wp:effectExtent l="0" t="0" r="4445" b="0"/>
                  <wp:docPr id="14" name="Picture 14"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hone icon"/>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8704" cy="359873"/>
                          </a:xfrm>
                          <a:prstGeom prst="rect">
                            <a:avLst/>
                          </a:prstGeom>
                        </pic:spPr>
                      </pic:pic>
                    </a:graphicData>
                  </a:graphic>
                </wp:inline>
              </w:drawing>
            </w:r>
          </w:p>
        </w:tc>
        <w:tc>
          <w:tcPr>
            <w:tcW w:w="5954" w:type="dxa"/>
            <w:tcMar>
              <w:left w:w="284" w:type="dxa"/>
              <w:right w:w="0" w:type="dxa"/>
            </w:tcMar>
            <w:vAlign w:val="center"/>
          </w:tcPr>
          <w:p w14:paraId="53EC3280" w14:textId="7A4A1B31" w:rsidR="002B7053" w:rsidRPr="009745AD" w:rsidRDefault="002B7053" w:rsidP="008A5C02">
            <w:pPr>
              <w:rPr>
                <w:color w:val="FFFFFF" w:themeColor="background1"/>
              </w:rPr>
            </w:pPr>
            <w:r w:rsidRPr="009745AD">
              <w:rPr>
                <w:color w:val="FFFFFF" w:themeColor="background1"/>
              </w:rPr>
              <w:t>0808 175 6991</w:t>
            </w:r>
          </w:p>
        </w:tc>
      </w:tr>
      <w:tr w:rsidR="00A5451A" w14:paraId="5D1FB9E6" w14:textId="77777777" w:rsidTr="00A5451A">
        <w:trPr>
          <w:trHeight w:val="624"/>
        </w:trPr>
        <w:tc>
          <w:tcPr>
            <w:tcW w:w="850" w:type="dxa"/>
            <w:tcMar>
              <w:top w:w="113" w:type="dxa"/>
              <w:left w:w="0" w:type="dxa"/>
              <w:bottom w:w="113" w:type="dxa"/>
              <w:right w:w="0" w:type="dxa"/>
            </w:tcMar>
            <w:vAlign w:val="center"/>
          </w:tcPr>
          <w:p w14:paraId="4D88BFE7" w14:textId="02DFCC21" w:rsidR="002B7053" w:rsidRPr="002B7053" w:rsidRDefault="00A5451A" w:rsidP="009745AD">
            <w:pPr>
              <w:jc w:val="center"/>
            </w:pPr>
            <w:r>
              <w:rPr>
                <w:noProof/>
              </w:rPr>
              <w:drawing>
                <wp:inline distT="0" distB="0" distL="0" distR="0" wp14:anchorId="5EA6C848" wp14:editId="35340D4C">
                  <wp:extent cx="360000" cy="283764"/>
                  <wp:effectExtent l="0" t="0" r="0" b="0"/>
                  <wp:docPr id="18" name="Picture 18" descr="Emai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mail icon"/>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0000" cy="283764"/>
                          </a:xfrm>
                          <a:prstGeom prst="rect">
                            <a:avLst/>
                          </a:prstGeom>
                        </pic:spPr>
                      </pic:pic>
                    </a:graphicData>
                  </a:graphic>
                </wp:inline>
              </w:drawing>
            </w:r>
          </w:p>
        </w:tc>
        <w:tc>
          <w:tcPr>
            <w:tcW w:w="5954" w:type="dxa"/>
            <w:tcMar>
              <w:left w:w="284" w:type="dxa"/>
              <w:right w:w="0" w:type="dxa"/>
            </w:tcMar>
            <w:vAlign w:val="center"/>
          </w:tcPr>
          <w:p w14:paraId="1236D896" w14:textId="1CCD8D84" w:rsidR="002B7053" w:rsidRPr="009745AD" w:rsidRDefault="002B7053" w:rsidP="008A5C02">
            <w:pPr>
              <w:rPr>
                <w:color w:val="FFFFFF" w:themeColor="background1"/>
              </w:rPr>
            </w:pPr>
            <w:r w:rsidRPr="009745AD">
              <w:rPr>
                <w:color w:val="FFFFFF" w:themeColor="background1"/>
              </w:rPr>
              <w:t>info@activityalliance.org.uk</w:t>
            </w:r>
          </w:p>
        </w:tc>
      </w:tr>
      <w:tr w:rsidR="00A5451A" w14:paraId="3A288F61" w14:textId="77777777" w:rsidTr="00A5451A">
        <w:trPr>
          <w:trHeight w:val="624"/>
        </w:trPr>
        <w:tc>
          <w:tcPr>
            <w:tcW w:w="850" w:type="dxa"/>
            <w:tcMar>
              <w:top w:w="113" w:type="dxa"/>
              <w:left w:w="0" w:type="dxa"/>
              <w:bottom w:w="113" w:type="dxa"/>
              <w:right w:w="0" w:type="dxa"/>
            </w:tcMar>
            <w:vAlign w:val="center"/>
          </w:tcPr>
          <w:p w14:paraId="252B8A5E" w14:textId="46C98057" w:rsidR="002B7053" w:rsidRPr="002B7053" w:rsidRDefault="00A5451A" w:rsidP="009745AD">
            <w:pPr>
              <w:jc w:val="center"/>
            </w:pPr>
            <w:r>
              <w:rPr>
                <w:noProof/>
              </w:rPr>
              <w:drawing>
                <wp:inline distT="0" distB="0" distL="0" distR="0" wp14:anchorId="3B4D5116" wp14:editId="6E863895">
                  <wp:extent cx="360000" cy="279529"/>
                  <wp:effectExtent l="0" t="0" r="0" b="0"/>
                  <wp:docPr id="15" name="Picture 15"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Website ico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60000" cy="279529"/>
                          </a:xfrm>
                          <a:prstGeom prst="rect">
                            <a:avLst/>
                          </a:prstGeom>
                        </pic:spPr>
                      </pic:pic>
                    </a:graphicData>
                  </a:graphic>
                </wp:inline>
              </w:drawing>
            </w:r>
          </w:p>
        </w:tc>
        <w:tc>
          <w:tcPr>
            <w:tcW w:w="5954" w:type="dxa"/>
            <w:tcMar>
              <w:left w:w="284" w:type="dxa"/>
              <w:right w:w="0" w:type="dxa"/>
            </w:tcMar>
            <w:vAlign w:val="center"/>
          </w:tcPr>
          <w:p w14:paraId="1267FB83" w14:textId="1AE46020" w:rsidR="002B7053" w:rsidRPr="009745AD" w:rsidRDefault="002B7053" w:rsidP="008A5C02">
            <w:pPr>
              <w:rPr>
                <w:color w:val="FFFFFF" w:themeColor="background1"/>
              </w:rPr>
            </w:pPr>
            <w:r w:rsidRPr="009745AD">
              <w:rPr>
                <w:color w:val="FFFFFF" w:themeColor="background1"/>
              </w:rPr>
              <w:t>activityalliance.org.uk</w:t>
            </w:r>
          </w:p>
        </w:tc>
      </w:tr>
      <w:tr w:rsidR="00A5451A" w14:paraId="382B668D" w14:textId="77777777" w:rsidTr="00A5451A">
        <w:trPr>
          <w:trHeight w:val="624"/>
        </w:trPr>
        <w:tc>
          <w:tcPr>
            <w:tcW w:w="850" w:type="dxa"/>
            <w:tcMar>
              <w:top w:w="113" w:type="dxa"/>
              <w:left w:w="0" w:type="dxa"/>
              <w:bottom w:w="113" w:type="dxa"/>
              <w:right w:w="0" w:type="dxa"/>
            </w:tcMar>
            <w:vAlign w:val="center"/>
          </w:tcPr>
          <w:p w14:paraId="41115E52" w14:textId="55B76F68" w:rsidR="002B7053" w:rsidRPr="002B7053" w:rsidRDefault="00A5451A" w:rsidP="009745AD">
            <w:pPr>
              <w:jc w:val="center"/>
            </w:pPr>
            <w:r>
              <w:rPr>
                <w:noProof/>
              </w:rPr>
              <w:drawing>
                <wp:inline distT="0" distB="0" distL="0" distR="0" wp14:anchorId="7939BBB9" wp14:editId="59218D14">
                  <wp:extent cx="432000" cy="432000"/>
                  <wp:effectExtent l="0" t="0" r="0" b="0"/>
                  <wp:docPr id="19" name="Picture 19"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acebook icon"/>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5954" w:type="dxa"/>
            <w:tcMar>
              <w:left w:w="284" w:type="dxa"/>
              <w:right w:w="0" w:type="dxa"/>
            </w:tcMar>
            <w:vAlign w:val="center"/>
          </w:tcPr>
          <w:p w14:paraId="525C40B6" w14:textId="70779FCD" w:rsidR="002B7053" w:rsidRPr="009745AD" w:rsidRDefault="002B7053" w:rsidP="008A5C02">
            <w:pPr>
              <w:rPr>
                <w:color w:val="FFFFFF" w:themeColor="background1"/>
              </w:rPr>
            </w:pPr>
            <w:proofErr w:type="spellStart"/>
            <w:r w:rsidRPr="009745AD">
              <w:rPr>
                <w:color w:val="FFFFFF" w:themeColor="background1"/>
              </w:rPr>
              <w:t>ActivityAlliance</w:t>
            </w:r>
            <w:proofErr w:type="spellEnd"/>
          </w:p>
        </w:tc>
      </w:tr>
      <w:tr w:rsidR="00A5451A" w14:paraId="0728154F" w14:textId="77777777" w:rsidTr="00A5451A">
        <w:trPr>
          <w:trHeight w:val="624"/>
        </w:trPr>
        <w:tc>
          <w:tcPr>
            <w:tcW w:w="850" w:type="dxa"/>
            <w:tcMar>
              <w:top w:w="113" w:type="dxa"/>
              <w:left w:w="0" w:type="dxa"/>
              <w:bottom w:w="113" w:type="dxa"/>
              <w:right w:w="0" w:type="dxa"/>
            </w:tcMar>
            <w:vAlign w:val="center"/>
          </w:tcPr>
          <w:p w14:paraId="740A004B" w14:textId="5F943422" w:rsidR="002B7053" w:rsidRPr="002B7053" w:rsidRDefault="00A5451A" w:rsidP="009745AD">
            <w:pPr>
              <w:jc w:val="center"/>
            </w:pPr>
            <w:r>
              <w:rPr>
                <w:noProof/>
              </w:rPr>
              <w:drawing>
                <wp:inline distT="0" distB="0" distL="0" distR="0" wp14:anchorId="53A0E0D4" wp14:editId="33E0F348">
                  <wp:extent cx="430786" cy="430786"/>
                  <wp:effectExtent l="0" t="0" r="1270" b="1270"/>
                  <wp:docPr id="16" name="Picture 16" descr="X (formerly Twitter)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X (formerly Twitter) icon"/>
                          <pic:cNvPicPr/>
                        </pic:nvPicPr>
                        <pic:blipFill>
                          <a:blip r:embed="rId29" cstate="print">
                            <a:extLst>
                              <a:ext uri="{28A0092B-C50C-407E-A947-70E740481C1C}">
                                <a14:useLocalDpi xmlns:a14="http://schemas.microsoft.com/office/drawing/2010/main" val="0"/>
                              </a:ext>
                            </a:extLst>
                          </a:blip>
                          <a:stretch>
                            <a:fillRect/>
                          </a:stretch>
                        </pic:blipFill>
                        <pic:spPr>
                          <a:xfrm flipH="1">
                            <a:off x="0" y="0"/>
                            <a:ext cx="430786" cy="430786"/>
                          </a:xfrm>
                          <a:prstGeom prst="rect">
                            <a:avLst/>
                          </a:prstGeom>
                        </pic:spPr>
                      </pic:pic>
                    </a:graphicData>
                  </a:graphic>
                </wp:inline>
              </w:drawing>
            </w:r>
          </w:p>
        </w:tc>
        <w:tc>
          <w:tcPr>
            <w:tcW w:w="5954" w:type="dxa"/>
            <w:tcMar>
              <w:left w:w="284" w:type="dxa"/>
              <w:right w:w="0" w:type="dxa"/>
            </w:tcMar>
            <w:vAlign w:val="center"/>
          </w:tcPr>
          <w:p w14:paraId="3EBA2B9E" w14:textId="4CAE8F75" w:rsidR="002B7053" w:rsidRPr="009745AD" w:rsidRDefault="002B7053" w:rsidP="008A5C02">
            <w:pPr>
              <w:rPr>
                <w:color w:val="FFFFFF" w:themeColor="background1"/>
              </w:rPr>
            </w:pPr>
            <w:r w:rsidRPr="009745AD">
              <w:rPr>
                <w:color w:val="FFFFFF" w:themeColor="background1"/>
              </w:rPr>
              <w:t>@AllForActivity</w:t>
            </w:r>
          </w:p>
        </w:tc>
      </w:tr>
    </w:tbl>
    <w:p w14:paraId="4D7D8967" w14:textId="77777777" w:rsidR="002B7053" w:rsidRPr="00B83271" w:rsidRDefault="002B7053" w:rsidP="008A5C02"/>
    <w:sectPr w:rsidR="002B7053" w:rsidRPr="00B83271" w:rsidSect="009745AD">
      <w:headerReference w:type="default" r:id="rId30"/>
      <w:footerReference w:type="default" r:id="rId31"/>
      <w:pgSz w:w="11906" w:h="16838"/>
      <w:pgMar w:top="851" w:right="851" w:bottom="1701" w:left="851" w:header="0" w:footer="709"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2791A" w14:textId="77777777" w:rsidR="001D652E" w:rsidRDefault="001D652E" w:rsidP="008A5C02">
      <w:r>
        <w:separator/>
      </w:r>
    </w:p>
    <w:p w14:paraId="255CBB2E" w14:textId="77777777" w:rsidR="001D652E" w:rsidRDefault="001D652E" w:rsidP="008A5C02"/>
    <w:p w14:paraId="71859A4A" w14:textId="77777777" w:rsidR="001D652E" w:rsidRDefault="001D652E" w:rsidP="008A5C02"/>
    <w:p w14:paraId="2D7D0D22" w14:textId="77777777" w:rsidR="001D652E" w:rsidRDefault="001D652E" w:rsidP="008A5C02"/>
  </w:endnote>
  <w:endnote w:type="continuationSeparator" w:id="0">
    <w:p w14:paraId="54FD231D" w14:textId="77777777" w:rsidR="001D652E" w:rsidRDefault="001D652E" w:rsidP="008A5C02">
      <w:r>
        <w:continuationSeparator/>
      </w:r>
    </w:p>
    <w:p w14:paraId="0E38EDE0" w14:textId="77777777" w:rsidR="001D652E" w:rsidRDefault="001D652E" w:rsidP="008A5C02"/>
    <w:p w14:paraId="390A51CA" w14:textId="77777777" w:rsidR="001D652E" w:rsidRDefault="001D652E" w:rsidP="008A5C02"/>
    <w:p w14:paraId="5BF07AB0" w14:textId="77777777" w:rsidR="001D652E" w:rsidRDefault="001D652E" w:rsidP="008A5C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altName w:val="メイリオ"/>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DBB43" w14:textId="5398E33A" w:rsidR="00B83271" w:rsidRPr="008422FC" w:rsidRDefault="008422FC" w:rsidP="008A5C02">
    <w:pPr>
      <w:pStyle w:val="Footer"/>
      <w:rPr>
        <w:rStyle w:val="PageNumber"/>
        <w:b/>
        <w:bCs w:val="0"/>
        <w:color w:val="FFFFFF" w:themeColor="background1"/>
      </w:rPr>
    </w:pPr>
    <w:r w:rsidRPr="008422FC">
      <w:rPr>
        <w:rStyle w:val="PageNumber"/>
        <w:b/>
        <w:bCs w:val="0"/>
        <w:noProof/>
        <w:color w:val="FFFFFF" w:themeColor="background1"/>
      </w:rPr>
      <w:drawing>
        <wp:anchor distT="0" distB="0" distL="114300" distR="114300" simplePos="0" relativeHeight="251658240" behindDoc="1" locked="0" layoutInCell="1" allowOverlap="1" wp14:anchorId="7A05C89C" wp14:editId="229D7EC5">
          <wp:simplePos x="0" y="0"/>
          <wp:positionH relativeFrom="margin">
            <wp:align>center</wp:align>
          </wp:positionH>
          <wp:positionV relativeFrom="page">
            <wp:posOffset>9688830</wp:posOffset>
          </wp:positionV>
          <wp:extent cx="7560000" cy="1003343"/>
          <wp:effectExtent l="0" t="0" r="0" b="0"/>
          <wp:wrapNone/>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03343"/>
                  </a:xfrm>
                  <a:prstGeom prst="rect">
                    <a:avLst/>
                  </a:prstGeom>
                </pic:spPr>
              </pic:pic>
            </a:graphicData>
          </a:graphic>
          <wp14:sizeRelH relativeFrom="page">
            <wp14:pctWidth>0</wp14:pctWidth>
          </wp14:sizeRelH>
          <wp14:sizeRelV relativeFrom="page">
            <wp14:pctHeight>0</wp14:pctHeight>
          </wp14:sizeRelV>
        </wp:anchor>
      </w:drawing>
    </w:r>
    <w:r w:rsidR="00B83271" w:rsidRPr="008422FC">
      <w:rPr>
        <w:rStyle w:val="PageNumber"/>
        <w:b/>
        <w:bCs w:val="0"/>
        <w:color w:val="FFFFFF" w:themeColor="background1"/>
      </w:rPr>
      <w:t xml:space="preserve">Page </w:t>
    </w:r>
    <w:sdt>
      <w:sdtPr>
        <w:rPr>
          <w:rStyle w:val="PageNumber"/>
          <w:b/>
          <w:bCs w:val="0"/>
          <w:color w:val="FFFFFF" w:themeColor="background1"/>
        </w:rPr>
        <w:id w:val="-336309792"/>
        <w:docPartObj>
          <w:docPartGallery w:val="Page Numbers (Bottom of Page)"/>
          <w:docPartUnique/>
        </w:docPartObj>
      </w:sdtPr>
      <w:sdtContent>
        <w:r w:rsidR="00B83271" w:rsidRPr="008422FC">
          <w:rPr>
            <w:rStyle w:val="PageNumber"/>
            <w:b/>
            <w:bCs w:val="0"/>
            <w:color w:val="FFFFFF" w:themeColor="background1"/>
          </w:rPr>
          <w:fldChar w:fldCharType="begin"/>
        </w:r>
        <w:r w:rsidR="00B83271" w:rsidRPr="008422FC">
          <w:rPr>
            <w:rStyle w:val="PageNumber"/>
            <w:b/>
            <w:bCs w:val="0"/>
            <w:color w:val="FFFFFF" w:themeColor="background1"/>
          </w:rPr>
          <w:instrText xml:space="preserve"> PAGE </w:instrText>
        </w:r>
        <w:r w:rsidR="00B83271" w:rsidRPr="008422FC">
          <w:rPr>
            <w:rStyle w:val="PageNumber"/>
            <w:b/>
            <w:bCs w:val="0"/>
            <w:color w:val="FFFFFF" w:themeColor="background1"/>
          </w:rPr>
          <w:fldChar w:fldCharType="separate"/>
        </w:r>
        <w:r w:rsidR="00B83271" w:rsidRPr="008422FC">
          <w:rPr>
            <w:rStyle w:val="PageNumber"/>
            <w:b/>
            <w:bCs w:val="0"/>
            <w:color w:val="FFFFFF" w:themeColor="background1"/>
          </w:rPr>
          <w:t>2</w:t>
        </w:r>
        <w:r w:rsidR="00B83271" w:rsidRPr="008422FC">
          <w:rPr>
            <w:rStyle w:val="PageNumber"/>
            <w:b/>
            <w:bCs w:val="0"/>
            <w:color w:val="FFFFFF" w:themeColor="background1"/>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C62D" w14:textId="5C765409" w:rsidR="002B7053" w:rsidRPr="009745AD" w:rsidRDefault="002B7053" w:rsidP="008A5C02">
    <w:pPr>
      <w:rPr>
        <w:rStyle w:val="PageNumber"/>
        <w:b w:val="0"/>
        <w:bCs/>
        <w:color w:val="FFFFFF" w:themeColor="background1"/>
      </w:rPr>
    </w:pPr>
    <w:r w:rsidRPr="009745AD">
      <w:rPr>
        <w:color w:val="FFFFFF" w:themeColor="background1"/>
      </w:rPr>
      <w:t xml:space="preserve">Activity Alliance is the operating name for the English </w:t>
    </w:r>
    <w:r w:rsidRPr="009745AD">
      <w:rPr>
        <w:color w:val="FFFFFF" w:themeColor="background1"/>
      </w:rPr>
      <w:br/>
      <w:t>Federation of Disability Sport. Registered Charity No. 1075180.</w:t>
    </w:r>
    <w:r w:rsidRPr="009745AD">
      <w:rPr>
        <w:rStyle w:val="PageNumber"/>
        <w:b w:val="0"/>
        <w:bCs/>
        <w:noProof/>
        <w:color w:val="FFFFFF" w:themeColor="background1"/>
      </w:rPr>
      <w:drawing>
        <wp:anchor distT="0" distB="0" distL="114300" distR="114300" simplePos="0" relativeHeight="251658241" behindDoc="1" locked="0" layoutInCell="1" allowOverlap="1" wp14:anchorId="772E5CF9" wp14:editId="016B6A9F">
          <wp:simplePos x="0" y="0"/>
          <wp:positionH relativeFrom="column">
            <wp:posOffset>-537210</wp:posOffset>
          </wp:positionH>
          <wp:positionV relativeFrom="page">
            <wp:posOffset>7059295</wp:posOffset>
          </wp:positionV>
          <wp:extent cx="7560000" cy="3632847"/>
          <wp:effectExtent l="0" t="0" r="0" b="0"/>
          <wp:wrapNone/>
          <wp:docPr id="62"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284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6F538" w14:textId="77777777" w:rsidR="001D652E" w:rsidRDefault="001D652E" w:rsidP="008A5C02">
      <w:r>
        <w:separator/>
      </w:r>
    </w:p>
    <w:p w14:paraId="3FFA4EC5" w14:textId="77777777" w:rsidR="001D652E" w:rsidRDefault="001D652E" w:rsidP="008A5C02"/>
    <w:p w14:paraId="00ACA4DA" w14:textId="77777777" w:rsidR="001D652E" w:rsidRDefault="001D652E" w:rsidP="008A5C02"/>
    <w:p w14:paraId="7A3CE508" w14:textId="77777777" w:rsidR="001D652E" w:rsidRDefault="001D652E" w:rsidP="008A5C02"/>
  </w:footnote>
  <w:footnote w:type="continuationSeparator" w:id="0">
    <w:p w14:paraId="531CD55C" w14:textId="77777777" w:rsidR="001D652E" w:rsidRDefault="001D652E" w:rsidP="008A5C02">
      <w:r>
        <w:continuationSeparator/>
      </w:r>
    </w:p>
    <w:p w14:paraId="14320025" w14:textId="77777777" w:rsidR="001D652E" w:rsidRDefault="001D652E" w:rsidP="008A5C02"/>
    <w:p w14:paraId="5D3C3720" w14:textId="77777777" w:rsidR="001D652E" w:rsidRDefault="001D652E" w:rsidP="008A5C02"/>
    <w:p w14:paraId="6A1B9C7E" w14:textId="77777777" w:rsidR="001D652E" w:rsidRDefault="001D652E" w:rsidP="008A5C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649C7" w14:textId="47C0C81B" w:rsidR="00CE54A9" w:rsidRDefault="00A32284">
    <w:pPr>
      <w:pStyle w:val="Header"/>
    </w:pPr>
    <w:r>
      <w:rPr>
        <w:bCs/>
        <w:noProof/>
      </w:rPr>
      <w:drawing>
        <wp:anchor distT="0" distB="0" distL="114300" distR="114300" simplePos="0" relativeHeight="251658243" behindDoc="1" locked="0" layoutInCell="1" allowOverlap="1" wp14:anchorId="14285833" wp14:editId="51DFB6E2">
          <wp:simplePos x="0" y="0"/>
          <wp:positionH relativeFrom="column">
            <wp:posOffset>4686935</wp:posOffset>
          </wp:positionH>
          <wp:positionV relativeFrom="paragraph">
            <wp:posOffset>-635</wp:posOffset>
          </wp:positionV>
          <wp:extent cx="2870200" cy="2959100"/>
          <wp:effectExtent l="0" t="0" r="0" b="0"/>
          <wp:wrapNone/>
          <wp:docPr id="54" name="Picture 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870200" cy="2959100"/>
                  </a:xfrm>
                  <a:prstGeom prst="rect">
                    <a:avLst/>
                  </a:prstGeom>
                </pic:spPr>
              </pic:pic>
            </a:graphicData>
          </a:graphic>
          <wp14:sizeRelH relativeFrom="page">
            <wp14:pctWidth>0</wp14:pctWidth>
          </wp14:sizeRelH>
          <wp14:sizeRelV relativeFrom="page">
            <wp14:pctHeight>0</wp14:pctHeight>
          </wp14:sizeRelV>
        </wp:anchor>
      </w:drawing>
    </w:r>
    <w:r w:rsidR="00F74776">
      <w:rPr>
        <w:noProof/>
      </w:rPr>
      <w:drawing>
        <wp:anchor distT="0" distB="0" distL="114300" distR="114300" simplePos="0" relativeHeight="251658242" behindDoc="1" locked="0" layoutInCell="1" allowOverlap="1" wp14:anchorId="3ED76B9B" wp14:editId="02362AD2">
          <wp:simplePos x="0" y="0"/>
          <wp:positionH relativeFrom="column">
            <wp:posOffset>0</wp:posOffset>
          </wp:positionH>
          <wp:positionV relativeFrom="paragraph">
            <wp:posOffset>-1</wp:posOffset>
          </wp:positionV>
          <wp:extent cx="7560310" cy="6944139"/>
          <wp:effectExtent l="0" t="0" r="0" b="3175"/>
          <wp:wrapNone/>
          <wp:docPr id="52" name="Picture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a:extLst>
                      <a:ext uri="{C183D7F6-B498-43B3-948B-1728B52AA6E4}">
                        <adec:decorative xmlns:adec="http://schemas.microsoft.com/office/drawing/2017/decorative" val="1"/>
                      </a:ext>
                    </a:extLst>
                  </pic:cNvPr>
                  <pic:cNvPicPr/>
                </pic:nvPicPr>
                <pic:blipFill rotWithShape="1">
                  <a:blip r:embed="rId2">
                    <a:extLst>
                      <a:ext uri="{28A0092B-C50C-407E-A947-70E740481C1C}">
                        <a14:useLocalDpi xmlns:a14="http://schemas.microsoft.com/office/drawing/2010/main" val="0"/>
                      </a:ext>
                    </a:extLst>
                  </a:blip>
                  <a:srcRect t="1" r="5239" b="702"/>
                  <a:stretch/>
                </pic:blipFill>
                <pic:spPr bwMode="auto">
                  <a:xfrm flipH="1">
                    <a:off x="0" y="0"/>
                    <a:ext cx="7560310" cy="694413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55D6" w14:textId="66ED0095" w:rsidR="00F74776" w:rsidRDefault="008422FC">
    <w:pPr>
      <w:pStyle w:val="Header"/>
    </w:pPr>
    <w:r>
      <w:rPr>
        <w:noProof/>
      </w:rPr>
      <mc:AlternateContent>
        <mc:Choice Requires="wps">
          <w:drawing>
            <wp:anchor distT="0" distB="0" distL="114300" distR="114300" simplePos="0" relativeHeight="251658244" behindDoc="1" locked="0" layoutInCell="1" allowOverlap="1" wp14:anchorId="2D3C51A3" wp14:editId="6DA0C34D">
              <wp:simplePos x="0" y="0"/>
              <wp:positionH relativeFrom="column">
                <wp:posOffset>-539750</wp:posOffset>
              </wp:positionH>
              <wp:positionV relativeFrom="page">
                <wp:posOffset>0</wp:posOffset>
              </wp:positionV>
              <wp:extent cx="7559675" cy="521970"/>
              <wp:effectExtent l="0" t="0" r="0" b="0"/>
              <wp:wrapNone/>
              <wp:docPr id="56" name="Rectangle 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52197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dec="http://schemas.microsoft.com/office/drawing/2017/decorative" xmlns:a="http://schemas.openxmlformats.org/drawingml/2006/main">
          <w:pict w14:anchorId="66D9156C">
            <v:rect id="Rectangle 56" style="position:absolute;margin-left:-42.5pt;margin-top:0;width:595.25pt;height:41.1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lt="&quot;&quot;" o:spid="_x0000_s1026" fillcolor="#7fc141 [3206]" stroked="f" strokeweight="1pt" w14:anchorId="5C0AD1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">
              <w10:wrap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90E6" w14:textId="215959DF" w:rsidR="008422FC" w:rsidRDefault="009745AD">
    <w:pPr>
      <w:pStyle w:val="Header"/>
    </w:pPr>
    <w:r>
      <w:rPr>
        <w:noProof/>
      </w:rPr>
      <w:drawing>
        <wp:anchor distT="0" distB="0" distL="114300" distR="114300" simplePos="0" relativeHeight="251658245" behindDoc="1" locked="0" layoutInCell="1" allowOverlap="1" wp14:anchorId="7BD99234" wp14:editId="664015C1">
          <wp:simplePos x="0" y="0"/>
          <wp:positionH relativeFrom="column">
            <wp:posOffset>-539750</wp:posOffset>
          </wp:positionH>
          <wp:positionV relativeFrom="page">
            <wp:posOffset>-3175</wp:posOffset>
          </wp:positionV>
          <wp:extent cx="7559675" cy="10698480"/>
          <wp:effectExtent l="0" t="0" r="0" b="0"/>
          <wp:wrapNone/>
          <wp:docPr id="61" name="Pictur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84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4DA9F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0265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DEB4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E029E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E86C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3C5D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04850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58B69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224B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7C0C6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44F26"/>
    <w:multiLevelType w:val="multilevel"/>
    <w:tmpl w:val="6F209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6F05B90"/>
    <w:multiLevelType w:val="hybridMultilevel"/>
    <w:tmpl w:val="C92AF424"/>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454" w:hanging="454"/>
      </w:pPr>
      <w:rPr>
        <w:rFonts w:ascii="Symbol" w:hAnsi="Symbol" w:hint="default"/>
        <w:color w:val="7FC141" w:themeColor="accent3"/>
      </w:rPr>
    </w:lvl>
    <w:lvl w:ilvl="2" w:tplc="79E836E2">
      <w:start w:val="1"/>
      <w:numFmt w:val="bullet"/>
      <w:lvlText w:val=""/>
      <w:lvlJc w:val="left"/>
      <w:pPr>
        <w:ind w:left="2160" w:hanging="360"/>
      </w:pPr>
      <w:rPr>
        <w:rFonts w:ascii="Symbol" w:hAnsi="Symbol" w:hint="default"/>
        <w:color w:val="7FC141" w:themeColor="accent3"/>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794656B"/>
    <w:multiLevelType w:val="hybridMultilevel"/>
    <w:tmpl w:val="1F02F7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B141C3"/>
    <w:multiLevelType w:val="hybridMultilevel"/>
    <w:tmpl w:val="550287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99D6D09"/>
    <w:multiLevelType w:val="hybridMultilevel"/>
    <w:tmpl w:val="9056C182"/>
    <w:lvl w:ilvl="0" w:tplc="EBFCEA66">
      <w:start w:val="1"/>
      <w:numFmt w:val="bullet"/>
      <w:lvlText w:val=""/>
      <w:lvlJc w:val="left"/>
      <w:pPr>
        <w:ind w:left="454" w:hanging="454"/>
      </w:pPr>
      <w:rPr>
        <w:rFonts w:ascii="Symbol" w:hAnsi="Symbol" w:hint="default"/>
        <w:color w:val="7FC14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145164"/>
    <w:multiLevelType w:val="hybridMultilevel"/>
    <w:tmpl w:val="7CB0E1EA"/>
    <w:lvl w:ilvl="0" w:tplc="76FABE04">
      <w:start w:val="1"/>
      <w:numFmt w:val="decimal"/>
      <w:pStyle w:val="ListNumber"/>
      <w:lvlText w:val="%1."/>
      <w:lvlJc w:val="left"/>
      <w:pPr>
        <w:ind w:left="454" w:hanging="454"/>
      </w:pPr>
      <w:rPr>
        <w:rFonts w:hint="default"/>
        <w:b/>
        <w:i w:val="0"/>
        <w:color w:val="7FC141" w:themeColor="accent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B978AE"/>
    <w:multiLevelType w:val="hybridMultilevel"/>
    <w:tmpl w:val="8014E242"/>
    <w:lvl w:ilvl="0" w:tplc="FFFFFFFF">
      <w:start w:val="1"/>
      <w:numFmt w:val="bullet"/>
      <w:lvlText w:val=""/>
      <w:lvlJc w:val="left"/>
      <w:pPr>
        <w:ind w:left="720" w:hanging="360"/>
      </w:pPr>
      <w:rPr>
        <w:rFonts w:ascii="Symbol" w:hAnsi="Symbol" w:hint="default"/>
      </w:rPr>
    </w:lvl>
    <w:lvl w:ilvl="1" w:tplc="83BAF988">
      <w:start w:val="1"/>
      <w:numFmt w:val="bullet"/>
      <w:pStyle w:val="ListBullet"/>
      <w:lvlText w:val=""/>
      <w:lvlJc w:val="left"/>
      <w:pPr>
        <w:ind w:left="454" w:hanging="454"/>
      </w:pPr>
      <w:rPr>
        <w:rFonts w:ascii="Symbol" w:hAnsi="Symbol" w:hint="default"/>
        <w:color w:val="7FC141" w:themeColor="accent3"/>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9F7B5C"/>
    <w:multiLevelType w:val="hybridMultilevel"/>
    <w:tmpl w:val="BA329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67056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40B1950"/>
    <w:multiLevelType w:val="multilevel"/>
    <w:tmpl w:val="6FD84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7E6E5D"/>
    <w:multiLevelType w:val="hybridMultilevel"/>
    <w:tmpl w:val="8E1A00DE"/>
    <w:lvl w:ilvl="0" w:tplc="BD50158A">
      <w:start w:val="1"/>
      <w:numFmt w:val="bullet"/>
      <w:lvlText w:val=""/>
      <w:lvlJc w:val="left"/>
      <w:pPr>
        <w:ind w:left="1361" w:hanging="454"/>
      </w:pPr>
      <w:rPr>
        <w:rFonts w:ascii="Symbol" w:hAnsi="Symbol" w:hint="default"/>
        <w:color w:val="7FC14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9009D4"/>
    <w:multiLevelType w:val="multilevel"/>
    <w:tmpl w:val="6AF48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3708FB"/>
    <w:multiLevelType w:val="hybridMultilevel"/>
    <w:tmpl w:val="5096EC44"/>
    <w:lvl w:ilvl="0" w:tplc="FFFFFFFF">
      <w:start w:val="1"/>
      <w:numFmt w:val="bullet"/>
      <w:lvlText w:val=""/>
      <w:lvlJc w:val="left"/>
      <w:pPr>
        <w:ind w:left="720" w:hanging="360"/>
      </w:pPr>
      <w:rPr>
        <w:rFonts w:ascii="Symbol" w:hAnsi="Symbol" w:hint="default"/>
      </w:rPr>
    </w:lvl>
    <w:lvl w:ilvl="1" w:tplc="96D03828">
      <w:start w:val="1"/>
      <w:numFmt w:val="bullet"/>
      <w:lvlText w:val=""/>
      <w:lvlJc w:val="left"/>
      <w:pPr>
        <w:ind w:left="284" w:hanging="284"/>
      </w:pPr>
      <w:rPr>
        <w:rFonts w:ascii="Symbol" w:hAnsi="Symbol" w:hint="default"/>
        <w:color w:val="7FC141" w:themeColor="accent3"/>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FD83689"/>
    <w:multiLevelType w:val="hybridMultilevel"/>
    <w:tmpl w:val="CA2CA30E"/>
    <w:lvl w:ilvl="0" w:tplc="BD50158A">
      <w:start w:val="1"/>
      <w:numFmt w:val="bullet"/>
      <w:lvlText w:val=""/>
      <w:lvlJc w:val="left"/>
      <w:pPr>
        <w:ind w:left="1361" w:hanging="454"/>
      </w:pPr>
      <w:rPr>
        <w:rFonts w:ascii="Symbol" w:hAnsi="Symbol" w:hint="default"/>
        <w:color w:val="7FC14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A0353C"/>
    <w:multiLevelType w:val="hybridMultilevel"/>
    <w:tmpl w:val="090A0E64"/>
    <w:lvl w:ilvl="0" w:tplc="BD50158A">
      <w:start w:val="1"/>
      <w:numFmt w:val="bullet"/>
      <w:lvlText w:val=""/>
      <w:lvlJc w:val="left"/>
      <w:pPr>
        <w:ind w:left="1361" w:hanging="454"/>
      </w:pPr>
      <w:rPr>
        <w:rFonts w:ascii="Symbol" w:hAnsi="Symbol" w:hint="default"/>
        <w:color w:val="7FC14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0E4B29"/>
    <w:multiLevelType w:val="hybridMultilevel"/>
    <w:tmpl w:val="3C6C8DA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454" w:hanging="454"/>
      </w:pPr>
      <w:rPr>
        <w:rFonts w:ascii="Symbol" w:hAnsi="Symbol" w:hint="default"/>
        <w:color w:val="7FC141" w:themeColor="accent3"/>
      </w:rPr>
    </w:lvl>
    <w:lvl w:ilvl="2" w:tplc="EAB01C7A">
      <w:start w:val="1"/>
      <w:numFmt w:val="bullet"/>
      <w:lvlText w:val=""/>
      <w:lvlJc w:val="left"/>
      <w:pPr>
        <w:ind w:left="907" w:hanging="453"/>
      </w:pPr>
      <w:rPr>
        <w:rFonts w:ascii="Symbol" w:hAnsi="Symbol" w:hint="default"/>
        <w:color w:val="7FC141" w:themeColor="accent3"/>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6EA637C"/>
    <w:multiLevelType w:val="hybridMultilevel"/>
    <w:tmpl w:val="C4569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6B5337"/>
    <w:multiLevelType w:val="hybridMultilevel"/>
    <w:tmpl w:val="8926E34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90E0B71"/>
    <w:multiLevelType w:val="hybridMultilevel"/>
    <w:tmpl w:val="3ACE8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B26A03"/>
    <w:multiLevelType w:val="hybridMultilevel"/>
    <w:tmpl w:val="AA4A7392"/>
    <w:lvl w:ilvl="0" w:tplc="EBFCEA66">
      <w:start w:val="1"/>
      <w:numFmt w:val="bullet"/>
      <w:lvlText w:val=""/>
      <w:lvlJc w:val="left"/>
      <w:pPr>
        <w:ind w:left="454" w:hanging="454"/>
      </w:pPr>
      <w:rPr>
        <w:rFonts w:ascii="Symbol" w:hAnsi="Symbol" w:hint="default"/>
        <w:color w:val="7FC141" w:themeColor="accent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160C66"/>
    <w:multiLevelType w:val="hybridMultilevel"/>
    <w:tmpl w:val="A19C7358"/>
    <w:lvl w:ilvl="0" w:tplc="FFFFFFFF">
      <w:start w:val="1"/>
      <w:numFmt w:val="bullet"/>
      <w:lvlText w:val=""/>
      <w:lvlJc w:val="left"/>
      <w:pPr>
        <w:ind w:left="720" w:hanging="360"/>
      </w:pPr>
      <w:rPr>
        <w:rFonts w:ascii="Symbol" w:hAnsi="Symbol" w:hint="default"/>
      </w:rPr>
    </w:lvl>
    <w:lvl w:ilvl="1" w:tplc="79E836E2">
      <w:start w:val="1"/>
      <w:numFmt w:val="bullet"/>
      <w:lvlText w:val=""/>
      <w:lvlJc w:val="left"/>
      <w:pPr>
        <w:ind w:left="170" w:hanging="170"/>
      </w:pPr>
      <w:rPr>
        <w:rFonts w:ascii="Symbol" w:hAnsi="Symbol" w:hint="default"/>
        <w:color w:val="7FC141" w:themeColor="accent3"/>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2BA22CA"/>
    <w:multiLevelType w:val="hybridMultilevel"/>
    <w:tmpl w:val="B0705CAA"/>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55D4859"/>
    <w:multiLevelType w:val="hybridMultilevel"/>
    <w:tmpl w:val="96C6B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6E210E5"/>
    <w:multiLevelType w:val="hybridMultilevel"/>
    <w:tmpl w:val="B21C57A0"/>
    <w:lvl w:ilvl="0" w:tplc="FFFFFFFF">
      <w:start w:val="1"/>
      <w:numFmt w:val="bullet"/>
      <w:lvlText w:val=""/>
      <w:lvlJc w:val="left"/>
      <w:pPr>
        <w:ind w:left="720" w:hanging="360"/>
      </w:pPr>
      <w:rPr>
        <w:rFonts w:ascii="Symbol" w:hAnsi="Symbol" w:hint="default"/>
      </w:rPr>
    </w:lvl>
    <w:lvl w:ilvl="1" w:tplc="A4083A1E">
      <w:start w:val="1"/>
      <w:numFmt w:val="bullet"/>
      <w:lvlText w:val=""/>
      <w:lvlJc w:val="left"/>
      <w:pPr>
        <w:ind w:left="567" w:hanging="567"/>
      </w:pPr>
      <w:rPr>
        <w:rFonts w:ascii="Symbol" w:hAnsi="Symbol" w:hint="default"/>
        <w:color w:val="7FC141" w:themeColor="accent3"/>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02542211">
    <w:abstractNumId w:val="0"/>
  </w:num>
  <w:num w:numId="2" w16cid:durableId="124472203">
    <w:abstractNumId w:val="1"/>
  </w:num>
  <w:num w:numId="3" w16cid:durableId="1137797916">
    <w:abstractNumId w:val="2"/>
  </w:num>
  <w:num w:numId="4" w16cid:durableId="2062166255">
    <w:abstractNumId w:val="3"/>
  </w:num>
  <w:num w:numId="5" w16cid:durableId="1552883986">
    <w:abstractNumId w:val="8"/>
  </w:num>
  <w:num w:numId="6" w16cid:durableId="958537633">
    <w:abstractNumId w:val="4"/>
  </w:num>
  <w:num w:numId="7" w16cid:durableId="1975674602">
    <w:abstractNumId w:val="5"/>
  </w:num>
  <w:num w:numId="8" w16cid:durableId="251479126">
    <w:abstractNumId w:val="6"/>
  </w:num>
  <w:num w:numId="9" w16cid:durableId="1417903498">
    <w:abstractNumId w:val="7"/>
  </w:num>
  <w:num w:numId="10" w16cid:durableId="1633052373">
    <w:abstractNumId w:val="9"/>
  </w:num>
  <w:num w:numId="11" w16cid:durableId="1734354141">
    <w:abstractNumId w:val="12"/>
  </w:num>
  <w:num w:numId="12" w16cid:durableId="194856976">
    <w:abstractNumId w:val="31"/>
  </w:num>
  <w:num w:numId="13" w16cid:durableId="1735228869">
    <w:abstractNumId w:val="30"/>
  </w:num>
  <w:num w:numId="14" w16cid:durableId="35474082">
    <w:abstractNumId w:val="22"/>
  </w:num>
  <w:num w:numId="15" w16cid:durableId="586350871">
    <w:abstractNumId w:val="33"/>
  </w:num>
  <w:num w:numId="16" w16cid:durableId="1660383761">
    <w:abstractNumId w:val="16"/>
  </w:num>
  <w:num w:numId="17" w16cid:durableId="1783452646">
    <w:abstractNumId w:val="11"/>
  </w:num>
  <w:num w:numId="18" w16cid:durableId="154271982">
    <w:abstractNumId w:val="25"/>
  </w:num>
  <w:num w:numId="19" w16cid:durableId="1170365482">
    <w:abstractNumId w:val="13"/>
  </w:num>
  <w:num w:numId="20" w16cid:durableId="1410343506">
    <w:abstractNumId w:val="15"/>
  </w:num>
  <w:num w:numId="21" w16cid:durableId="837305513">
    <w:abstractNumId w:val="20"/>
  </w:num>
  <w:num w:numId="22" w16cid:durableId="365447311">
    <w:abstractNumId w:val="23"/>
  </w:num>
  <w:num w:numId="23" w16cid:durableId="1133329593">
    <w:abstractNumId w:val="24"/>
  </w:num>
  <w:num w:numId="24" w16cid:durableId="815268918">
    <w:abstractNumId w:val="29"/>
  </w:num>
  <w:num w:numId="25" w16cid:durableId="425076254">
    <w:abstractNumId w:val="18"/>
  </w:num>
  <w:num w:numId="26" w16cid:durableId="357507806">
    <w:abstractNumId w:val="29"/>
    <w:lvlOverride w:ilvl="0">
      <w:startOverride w:val="1"/>
    </w:lvlOverride>
  </w:num>
  <w:num w:numId="27" w16cid:durableId="500513027">
    <w:abstractNumId w:val="14"/>
  </w:num>
  <w:num w:numId="28" w16cid:durableId="1684089388">
    <w:abstractNumId w:val="19"/>
  </w:num>
  <w:num w:numId="29" w16cid:durableId="1587567328">
    <w:abstractNumId w:val="21"/>
  </w:num>
  <w:num w:numId="30" w16cid:durableId="929242353">
    <w:abstractNumId w:val="10"/>
  </w:num>
  <w:num w:numId="31" w16cid:durableId="174923770">
    <w:abstractNumId w:val="26"/>
  </w:num>
  <w:num w:numId="32" w16cid:durableId="699822282">
    <w:abstractNumId w:val="17"/>
  </w:num>
  <w:num w:numId="33" w16cid:durableId="929385902">
    <w:abstractNumId w:val="27"/>
  </w:num>
  <w:num w:numId="34" w16cid:durableId="681783068">
    <w:abstractNumId w:val="32"/>
  </w:num>
  <w:num w:numId="35" w16cid:durableId="5804130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efaultTableStyle w:val="Sty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3A1"/>
    <w:rsid w:val="000E4584"/>
    <w:rsid w:val="000F634A"/>
    <w:rsid w:val="00117336"/>
    <w:rsid w:val="00153C92"/>
    <w:rsid w:val="00160E55"/>
    <w:rsid w:val="00190FBE"/>
    <w:rsid w:val="001A761F"/>
    <w:rsid w:val="001D652E"/>
    <w:rsid w:val="001E2AD4"/>
    <w:rsid w:val="0021567E"/>
    <w:rsid w:val="002A4BC7"/>
    <w:rsid w:val="002B7053"/>
    <w:rsid w:val="003438E6"/>
    <w:rsid w:val="003A2D5E"/>
    <w:rsid w:val="003D2DBD"/>
    <w:rsid w:val="003E2160"/>
    <w:rsid w:val="003E3D63"/>
    <w:rsid w:val="00441A7F"/>
    <w:rsid w:val="00467A36"/>
    <w:rsid w:val="004E23A1"/>
    <w:rsid w:val="004F6835"/>
    <w:rsid w:val="00571B02"/>
    <w:rsid w:val="005801D7"/>
    <w:rsid w:val="005837F3"/>
    <w:rsid w:val="005C2479"/>
    <w:rsid w:val="005D47B0"/>
    <w:rsid w:val="005D78C5"/>
    <w:rsid w:val="006323ED"/>
    <w:rsid w:val="006360D9"/>
    <w:rsid w:val="0067298C"/>
    <w:rsid w:val="00674B34"/>
    <w:rsid w:val="006C0240"/>
    <w:rsid w:val="00701E6C"/>
    <w:rsid w:val="007C427E"/>
    <w:rsid w:val="007E69E6"/>
    <w:rsid w:val="008422FC"/>
    <w:rsid w:val="00847517"/>
    <w:rsid w:val="008A5C02"/>
    <w:rsid w:val="008B2E04"/>
    <w:rsid w:val="008D2A75"/>
    <w:rsid w:val="009745AD"/>
    <w:rsid w:val="00982D4A"/>
    <w:rsid w:val="009B6D43"/>
    <w:rsid w:val="009F600C"/>
    <w:rsid w:val="00A32284"/>
    <w:rsid w:val="00A5451A"/>
    <w:rsid w:val="00A64584"/>
    <w:rsid w:val="00AB2141"/>
    <w:rsid w:val="00B83271"/>
    <w:rsid w:val="00BC6B1B"/>
    <w:rsid w:val="00C77EDA"/>
    <w:rsid w:val="00CC224D"/>
    <w:rsid w:val="00CC50DB"/>
    <w:rsid w:val="00CE54A9"/>
    <w:rsid w:val="00D60F9E"/>
    <w:rsid w:val="00D73E1A"/>
    <w:rsid w:val="00D86E80"/>
    <w:rsid w:val="00DE1BE0"/>
    <w:rsid w:val="00E16386"/>
    <w:rsid w:val="00E47E86"/>
    <w:rsid w:val="00E63644"/>
    <w:rsid w:val="00E66F7C"/>
    <w:rsid w:val="00E7053F"/>
    <w:rsid w:val="00EA228B"/>
    <w:rsid w:val="00F328D6"/>
    <w:rsid w:val="00F74776"/>
    <w:rsid w:val="00F845E6"/>
    <w:rsid w:val="00FF2516"/>
    <w:rsid w:val="2C5D0B44"/>
    <w:rsid w:val="7D704FE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ACAD7"/>
  <w15:chartTrackingRefBased/>
  <w15:docId w15:val="{C2DF234F-50D3-4673-8524-204D37F4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C02"/>
    <w:rPr>
      <w:color w:val="000000" w:themeColor="text1"/>
      <w:sz w:val="28"/>
    </w:rPr>
  </w:style>
  <w:style w:type="paragraph" w:styleId="Heading1">
    <w:name w:val="heading 1"/>
    <w:basedOn w:val="Normal"/>
    <w:next w:val="Normal"/>
    <w:link w:val="Heading1Char"/>
    <w:uiPriority w:val="9"/>
    <w:qFormat/>
    <w:rsid w:val="004F6835"/>
    <w:pPr>
      <w:outlineLvl w:val="0"/>
    </w:pPr>
    <w:rPr>
      <w:b/>
      <w:bCs/>
      <w:color w:val="052E78" w:themeColor="text2"/>
      <w:sz w:val="60"/>
      <w:szCs w:val="60"/>
    </w:rPr>
  </w:style>
  <w:style w:type="paragraph" w:styleId="Heading2">
    <w:name w:val="heading 2"/>
    <w:basedOn w:val="Normal"/>
    <w:next w:val="Normal"/>
    <w:link w:val="Heading2Char"/>
    <w:uiPriority w:val="9"/>
    <w:unhideWhenUsed/>
    <w:qFormat/>
    <w:rsid w:val="004F6835"/>
    <w:pPr>
      <w:outlineLvl w:val="1"/>
    </w:pPr>
    <w:rPr>
      <w:b/>
      <w:bCs/>
      <w:sz w:val="40"/>
      <w:szCs w:val="40"/>
    </w:rPr>
  </w:style>
  <w:style w:type="paragraph" w:styleId="Heading3">
    <w:name w:val="heading 3"/>
    <w:basedOn w:val="Normal"/>
    <w:next w:val="Normal"/>
    <w:link w:val="Heading3Char"/>
    <w:uiPriority w:val="9"/>
    <w:unhideWhenUsed/>
    <w:qFormat/>
    <w:rsid w:val="004F6835"/>
    <w:pPr>
      <w:outlineLvl w:val="2"/>
    </w:pPr>
    <w:rPr>
      <w:sz w:val="40"/>
      <w:szCs w:val="40"/>
    </w:rPr>
  </w:style>
  <w:style w:type="paragraph" w:styleId="Heading4">
    <w:name w:val="heading 4"/>
    <w:basedOn w:val="Normal"/>
    <w:next w:val="Normal"/>
    <w:link w:val="Heading4Char"/>
    <w:uiPriority w:val="9"/>
    <w:unhideWhenUsed/>
    <w:qFormat/>
    <w:rsid w:val="004F6835"/>
    <w:pPr>
      <w:outlineLvl w:val="3"/>
    </w:pPr>
    <w:rPr>
      <w:b/>
      <w:bCs/>
    </w:rPr>
  </w:style>
  <w:style w:type="paragraph" w:styleId="Heading5">
    <w:name w:val="heading 5"/>
    <w:basedOn w:val="Heading3"/>
    <w:next w:val="Normal"/>
    <w:link w:val="Heading5Char"/>
    <w:uiPriority w:val="9"/>
    <w:unhideWhenUsed/>
    <w:qFormat/>
    <w:rsid w:val="008A5C02"/>
    <w:pPr>
      <w:outlineLvl w:val="4"/>
    </w:pPr>
    <w:rPr>
      <w:color w:val="FFFFFF" w:themeColor="background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23A1"/>
    <w:pPr>
      <w:tabs>
        <w:tab w:val="center" w:pos="4513"/>
        <w:tab w:val="right" w:pos="9026"/>
      </w:tabs>
    </w:pPr>
  </w:style>
  <w:style w:type="character" w:customStyle="1" w:styleId="HeaderChar">
    <w:name w:val="Header Char"/>
    <w:basedOn w:val="DefaultParagraphFont"/>
    <w:link w:val="Header"/>
    <w:uiPriority w:val="99"/>
    <w:rsid w:val="004E23A1"/>
  </w:style>
  <w:style w:type="paragraph" w:styleId="Footer">
    <w:name w:val="footer"/>
    <w:basedOn w:val="Normal"/>
    <w:link w:val="FooterChar"/>
    <w:uiPriority w:val="99"/>
    <w:unhideWhenUsed/>
    <w:rsid w:val="00EA228B"/>
    <w:pPr>
      <w:tabs>
        <w:tab w:val="center" w:pos="4513"/>
        <w:tab w:val="right" w:pos="9026"/>
      </w:tabs>
    </w:pPr>
    <w:rPr>
      <w:b/>
      <w:bCs/>
      <w:color w:val="052E78" w:themeColor="text2"/>
    </w:rPr>
  </w:style>
  <w:style w:type="character" w:customStyle="1" w:styleId="FooterChar">
    <w:name w:val="Footer Char"/>
    <w:basedOn w:val="DefaultParagraphFont"/>
    <w:link w:val="Footer"/>
    <w:uiPriority w:val="99"/>
    <w:rsid w:val="00EA228B"/>
    <w:rPr>
      <w:b/>
      <w:bCs/>
      <w:color w:val="052E78" w:themeColor="text2"/>
      <w:sz w:val="28"/>
    </w:rPr>
  </w:style>
  <w:style w:type="paragraph" w:styleId="Title">
    <w:name w:val="Title"/>
    <w:basedOn w:val="Normal"/>
    <w:next w:val="Normal"/>
    <w:link w:val="TitleChar"/>
    <w:uiPriority w:val="10"/>
    <w:qFormat/>
    <w:rsid w:val="00A32284"/>
    <w:pPr>
      <w:spacing w:after="200"/>
      <w:ind w:left="851" w:right="851"/>
    </w:pPr>
    <w:rPr>
      <w:b/>
      <w:bCs/>
      <w:color w:val="FFFFFF" w:themeColor="background1"/>
      <w:sz w:val="100"/>
      <w:szCs w:val="100"/>
    </w:rPr>
  </w:style>
  <w:style w:type="character" w:customStyle="1" w:styleId="TitleChar">
    <w:name w:val="Title Char"/>
    <w:basedOn w:val="DefaultParagraphFont"/>
    <w:link w:val="Title"/>
    <w:uiPriority w:val="10"/>
    <w:rsid w:val="00A32284"/>
    <w:rPr>
      <w:b/>
      <w:bCs/>
      <w:color w:val="FFFFFF" w:themeColor="background1"/>
      <w:sz w:val="100"/>
      <w:szCs w:val="100"/>
    </w:rPr>
  </w:style>
  <w:style w:type="paragraph" w:styleId="Subtitle">
    <w:name w:val="Subtitle"/>
    <w:basedOn w:val="Normal"/>
    <w:next w:val="Normal"/>
    <w:link w:val="SubtitleChar"/>
    <w:uiPriority w:val="11"/>
    <w:qFormat/>
    <w:rsid w:val="00A32284"/>
    <w:pPr>
      <w:spacing w:after="100" w:afterAutospacing="1"/>
      <w:ind w:left="851" w:right="851"/>
    </w:pPr>
    <w:rPr>
      <w:color w:val="FFFFFF" w:themeColor="background1"/>
      <w:sz w:val="40"/>
      <w:szCs w:val="60"/>
    </w:rPr>
  </w:style>
  <w:style w:type="character" w:customStyle="1" w:styleId="SubtitleChar">
    <w:name w:val="Subtitle Char"/>
    <w:basedOn w:val="DefaultParagraphFont"/>
    <w:link w:val="Subtitle"/>
    <w:uiPriority w:val="11"/>
    <w:rsid w:val="00A32284"/>
    <w:rPr>
      <w:color w:val="FFFFFF" w:themeColor="background1"/>
      <w:sz w:val="40"/>
      <w:szCs w:val="60"/>
    </w:rPr>
  </w:style>
  <w:style w:type="character" w:styleId="PageNumber">
    <w:name w:val="page number"/>
    <w:uiPriority w:val="99"/>
    <w:unhideWhenUsed/>
    <w:rsid w:val="00EA228B"/>
    <w:rPr>
      <w:rFonts w:asciiTheme="minorHAnsi" w:hAnsiTheme="minorHAnsi"/>
      <w:b/>
      <w:color w:val="052E78" w:themeColor="text2"/>
    </w:rPr>
  </w:style>
  <w:style w:type="table" w:styleId="TableGrid">
    <w:name w:val="Table Grid"/>
    <w:basedOn w:val="TableNormal"/>
    <w:uiPriority w:val="39"/>
    <w:rsid w:val="00EA22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F6835"/>
    <w:rPr>
      <w:b/>
      <w:bCs/>
      <w:color w:val="052E78" w:themeColor="text2"/>
      <w:sz w:val="60"/>
      <w:szCs w:val="60"/>
    </w:rPr>
  </w:style>
  <w:style w:type="character" w:styleId="Strong">
    <w:name w:val="Strong"/>
    <w:uiPriority w:val="22"/>
    <w:qFormat/>
    <w:rsid w:val="004F6835"/>
    <w:rPr>
      <w:sz w:val="40"/>
      <w:szCs w:val="40"/>
    </w:rPr>
  </w:style>
  <w:style w:type="character" w:customStyle="1" w:styleId="Heading2Char">
    <w:name w:val="Heading 2 Char"/>
    <w:basedOn w:val="DefaultParagraphFont"/>
    <w:link w:val="Heading2"/>
    <w:uiPriority w:val="9"/>
    <w:rsid w:val="004F6835"/>
    <w:rPr>
      <w:b/>
      <w:bCs/>
      <w:color w:val="000000" w:themeColor="text1"/>
      <w:sz w:val="40"/>
      <w:szCs w:val="40"/>
    </w:rPr>
  </w:style>
  <w:style w:type="character" w:customStyle="1" w:styleId="Heading3Char">
    <w:name w:val="Heading 3 Char"/>
    <w:basedOn w:val="DefaultParagraphFont"/>
    <w:link w:val="Heading3"/>
    <w:uiPriority w:val="9"/>
    <w:rsid w:val="004F6835"/>
    <w:rPr>
      <w:color w:val="000000" w:themeColor="text1"/>
      <w:sz w:val="40"/>
      <w:szCs w:val="40"/>
    </w:rPr>
  </w:style>
  <w:style w:type="character" w:customStyle="1" w:styleId="Heading4Char">
    <w:name w:val="Heading 4 Char"/>
    <w:basedOn w:val="DefaultParagraphFont"/>
    <w:link w:val="Heading4"/>
    <w:uiPriority w:val="9"/>
    <w:rsid w:val="004F6835"/>
    <w:rPr>
      <w:b/>
      <w:bCs/>
      <w:color w:val="000000" w:themeColor="text1"/>
      <w:sz w:val="28"/>
    </w:rPr>
  </w:style>
  <w:style w:type="paragraph" w:styleId="ListParagraph">
    <w:name w:val="List Paragraph"/>
    <w:basedOn w:val="Normal"/>
    <w:uiPriority w:val="34"/>
    <w:qFormat/>
    <w:rsid w:val="004F6835"/>
    <w:pPr>
      <w:ind w:left="720"/>
      <w:contextualSpacing/>
    </w:pPr>
  </w:style>
  <w:style w:type="paragraph" w:styleId="ListNumber">
    <w:name w:val="List Number"/>
    <w:basedOn w:val="ListParagraph"/>
    <w:uiPriority w:val="99"/>
    <w:unhideWhenUsed/>
    <w:rsid w:val="008A5C02"/>
    <w:pPr>
      <w:numPr>
        <w:numId w:val="20"/>
      </w:numPr>
    </w:pPr>
  </w:style>
  <w:style w:type="paragraph" w:styleId="ListBullet">
    <w:name w:val="List Bullet"/>
    <w:basedOn w:val="ListParagraph"/>
    <w:uiPriority w:val="99"/>
    <w:unhideWhenUsed/>
    <w:rsid w:val="008A5C02"/>
    <w:pPr>
      <w:numPr>
        <w:ilvl w:val="1"/>
        <w:numId w:val="16"/>
      </w:numPr>
    </w:pPr>
  </w:style>
  <w:style w:type="paragraph" w:customStyle="1" w:styleId="NormalWhite">
    <w:name w:val="Normal (White)"/>
    <w:basedOn w:val="Normal"/>
    <w:qFormat/>
    <w:rsid w:val="008A5C02"/>
    <w:rPr>
      <w:color w:val="FFFFFF" w:themeColor="background1"/>
    </w:rPr>
  </w:style>
  <w:style w:type="numbering" w:customStyle="1" w:styleId="CurrentList1">
    <w:name w:val="Current List1"/>
    <w:uiPriority w:val="99"/>
    <w:rsid w:val="008A5C02"/>
    <w:pPr>
      <w:numPr>
        <w:numId w:val="25"/>
      </w:numPr>
    </w:pPr>
  </w:style>
  <w:style w:type="character" w:customStyle="1" w:styleId="Heading5Char">
    <w:name w:val="Heading 5 Char"/>
    <w:basedOn w:val="DefaultParagraphFont"/>
    <w:link w:val="Heading5"/>
    <w:uiPriority w:val="9"/>
    <w:rsid w:val="008A5C02"/>
    <w:rPr>
      <w:color w:val="FFFFFF" w:themeColor="background1"/>
      <w:sz w:val="40"/>
      <w:szCs w:val="40"/>
    </w:rPr>
  </w:style>
  <w:style w:type="paragraph" w:customStyle="1" w:styleId="BlueBoxHeading">
    <w:name w:val="Blue Box Heading"/>
    <w:basedOn w:val="Heading5"/>
    <w:qFormat/>
    <w:rsid w:val="000F634A"/>
  </w:style>
  <w:style w:type="table" w:styleId="GridTable5Dark-Accent1">
    <w:name w:val="Grid Table 5 Dark Accent 1"/>
    <w:basedOn w:val="TableNormal"/>
    <w:uiPriority w:val="50"/>
    <w:rsid w:val="009B6D4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7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499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499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499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4995" w:themeFill="accent1"/>
      </w:tcPr>
    </w:tblStylePr>
    <w:tblStylePr w:type="band1Vert">
      <w:tblPr/>
      <w:tcPr>
        <w:shd w:val="clear" w:color="auto" w:fill="A9B0DC" w:themeFill="accent1" w:themeFillTint="66"/>
      </w:tcPr>
    </w:tblStylePr>
    <w:tblStylePr w:type="band1Horz">
      <w:tblPr/>
      <w:tcPr>
        <w:shd w:val="clear" w:color="auto" w:fill="A9B0DC" w:themeFill="accent1" w:themeFillTint="66"/>
      </w:tcPr>
    </w:tblStylePr>
  </w:style>
  <w:style w:type="table" w:customStyle="1" w:styleId="Style1">
    <w:name w:val="Style1"/>
    <w:basedOn w:val="TableNormal"/>
    <w:uiPriority w:val="99"/>
    <w:rsid w:val="00160E55"/>
    <w:rPr>
      <w:color w:val="FFFFFF" w:themeColor="background1"/>
    </w:rPr>
    <w:tblPr>
      <w:tblBorders>
        <w:top w:val="single" w:sz="12" w:space="0" w:color="9DA3CB" w:themeColor="accent2"/>
        <w:left w:val="single" w:sz="12" w:space="0" w:color="9DA3CB" w:themeColor="accent2"/>
        <w:bottom w:val="single" w:sz="12" w:space="0" w:color="9DA3CB" w:themeColor="accent2"/>
        <w:right w:val="single" w:sz="12" w:space="0" w:color="9DA3CB" w:themeColor="accent2"/>
        <w:insideH w:val="single" w:sz="12" w:space="0" w:color="9DA3CB" w:themeColor="accent2"/>
        <w:insideV w:val="single" w:sz="12" w:space="0" w:color="9DA3CB" w:themeColor="accent2"/>
      </w:tblBorders>
    </w:tblPr>
    <w:tblStylePr w:type="firstRow">
      <w:pPr>
        <w:wordWrap/>
        <w:spacing w:beforeLines="0" w:before="100" w:beforeAutospacing="1" w:afterLines="0" w:after="100" w:afterAutospacing="1" w:line="240" w:lineRule="auto"/>
      </w:pPr>
      <w:rPr>
        <w:b/>
        <w:color w:val="FFFFFF" w:themeColor="background1"/>
        <w:sz w:val="28"/>
      </w:rPr>
      <w:tblPr>
        <w:tblCellMar>
          <w:top w:w="85" w:type="dxa"/>
          <w:left w:w="85" w:type="dxa"/>
          <w:bottom w:w="85" w:type="dxa"/>
          <w:right w:w="85" w:type="dxa"/>
        </w:tblCellMar>
      </w:tblPr>
      <w:tcPr>
        <w:shd w:val="clear" w:color="auto" w:fill="052E78" w:themeFill="text2"/>
      </w:tcPr>
    </w:tblStylePr>
    <w:tblStylePr w:type="firstCol">
      <w:rPr>
        <w:rFonts w:asciiTheme="minorHAnsi" w:hAnsiTheme="minorHAnsi"/>
        <w:b/>
        <w:i w:val="0"/>
        <w:color w:val="FFFFFF" w:themeColor="background1"/>
      </w:rPr>
      <w:tblPr/>
      <w:tcPr>
        <w:shd w:val="clear" w:color="auto" w:fill="3D4995" w:themeFill="accent1"/>
      </w:tcPr>
    </w:tblStylePr>
  </w:style>
  <w:style w:type="paragraph" w:customStyle="1" w:styleId="CoverSpace">
    <w:name w:val="Cover Space"/>
    <w:basedOn w:val="Normal"/>
    <w:qFormat/>
    <w:rsid w:val="00A32284"/>
    <w:pPr>
      <w:ind w:left="851" w:right="851"/>
    </w:pPr>
  </w:style>
  <w:style w:type="table" w:customStyle="1" w:styleId="GridTable41">
    <w:name w:val="Grid Table 41"/>
    <w:basedOn w:val="TableNormal"/>
    <w:next w:val="GridTable4"/>
    <w:uiPriority w:val="49"/>
    <w:rsid w:val="003D2DBD"/>
    <w:rPr>
      <w:kern w:val="2"/>
      <w14:ligatures w14:val="standardContextu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3D2DB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IntenseQuote">
    <w:name w:val="Intense Quote"/>
    <w:basedOn w:val="Normal"/>
    <w:next w:val="Normal"/>
    <w:link w:val="IntenseQuoteChar"/>
    <w:uiPriority w:val="30"/>
    <w:qFormat/>
    <w:rsid w:val="0067298C"/>
    <w:pPr>
      <w:widowControl w:val="0"/>
      <w:pBdr>
        <w:top w:val="single" w:sz="4" w:space="10" w:color="3D4995" w:themeColor="accent1"/>
        <w:bottom w:val="single" w:sz="4" w:space="10" w:color="3D4995" w:themeColor="accent1"/>
      </w:pBdr>
      <w:autoSpaceDE w:val="0"/>
      <w:autoSpaceDN w:val="0"/>
      <w:spacing w:before="360" w:after="360"/>
      <w:ind w:left="864" w:right="864"/>
      <w:jc w:val="center"/>
    </w:pPr>
    <w:rPr>
      <w:rFonts w:ascii="Calibri" w:eastAsia="Calibri" w:hAnsi="Calibri" w:cs="Calibri"/>
      <w:i/>
      <w:iCs/>
      <w:color w:val="3D4995" w:themeColor="accent1"/>
      <w:sz w:val="24"/>
      <w:szCs w:val="22"/>
    </w:rPr>
  </w:style>
  <w:style w:type="character" w:customStyle="1" w:styleId="IntenseQuoteChar">
    <w:name w:val="Intense Quote Char"/>
    <w:basedOn w:val="DefaultParagraphFont"/>
    <w:link w:val="IntenseQuote"/>
    <w:uiPriority w:val="30"/>
    <w:rsid w:val="0067298C"/>
    <w:rPr>
      <w:rFonts w:ascii="Calibri" w:eastAsia="Calibri" w:hAnsi="Calibri" w:cs="Calibri"/>
      <w:i/>
      <w:iCs/>
      <w:color w:val="3D4995" w:themeColor="accent1"/>
      <w:szCs w:val="22"/>
    </w:rPr>
  </w:style>
  <w:style w:type="character" w:styleId="Hyperlink">
    <w:name w:val="Hyperlink"/>
    <w:basedOn w:val="DefaultParagraphFont"/>
    <w:uiPriority w:val="99"/>
    <w:unhideWhenUsed/>
    <w:rsid w:val="00E66F7C"/>
    <w:rPr>
      <w:color w:val="052E78" w:themeColor="hyperlink"/>
      <w:u w:val="single"/>
    </w:rPr>
  </w:style>
  <w:style w:type="character" w:styleId="UnresolvedMention">
    <w:name w:val="Unresolved Mention"/>
    <w:basedOn w:val="DefaultParagraphFont"/>
    <w:uiPriority w:val="99"/>
    <w:semiHidden/>
    <w:unhideWhenUsed/>
    <w:rsid w:val="00E66F7C"/>
    <w:rPr>
      <w:color w:val="605E5C"/>
      <w:shd w:val="clear" w:color="auto" w:fill="E1DFDD"/>
    </w:rPr>
  </w:style>
  <w:style w:type="paragraph" w:styleId="TOCHeading">
    <w:name w:val="TOC Heading"/>
    <w:basedOn w:val="Heading1"/>
    <w:next w:val="Normal"/>
    <w:uiPriority w:val="39"/>
    <w:unhideWhenUsed/>
    <w:qFormat/>
    <w:rsid w:val="00467A36"/>
    <w:pPr>
      <w:keepNext/>
      <w:keepLines/>
      <w:spacing w:before="240" w:line="259" w:lineRule="auto"/>
      <w:outlineLvl w:val="9"/>
    </w:pPr>
    <w:rPr>
      <w:rFonts w:asciiTheme="majorHAnsi" w:eastAsiaTheme="majorEastAsia" w:hAnsiTheme="majorHAnsi" w:cstheme="majorBidi"/>
      <w:b w:val="0"/>
      <w:bCs w:val="0"/>
      <w:color w:val="2D366F" w:themeColor="accent1" w:themeShade="BF"/>
      <w:sz w:val="32"/>
      <w:szCs w:val="32"/>
      <w:lang w:eastAsia="en-GB"/>
    </w:rPr>
  </w:style>
  <w:style w:type="paragraph" w:styleId="TOC1">
    <w:name w:val="toc 1"/>
    <w:basedOn w:val="Normal"/>
    <w:next w:val="Normal"/>
    <w:autoRedefine/>
    <w:uiPriority w:val="39"/>
    <w:unhideWhenUsed/>
    <w:rsid w:val="00467A36"/>
    <w:pPr>
      <w:spacing w:after="100"/>
    </w:pPr>
  </w:style>
  <w:style w:type="paragraph" w:styleId="TOC2">
    <w:name w:val="toc 2"/>
    <w:basedOn w:val="Normal"/>
    <w:next w:val="Normal"/>
    <w:autoRedefine/>
    <w:uiPriority w:val="39"/>
    <w:unhideWhenUsed/>
    <w:rsid w:val="00467A36"/>
    <w:pPr>
      <w:spacing w:after="100"/>
      <w:ind w:left="280"/>
    </w:pPr>
  </w:style>
  <w:style w:type="paragraph" w:styleId="TOC3">
    <w:name w:val="toc 3"/>
    <w:basedOn w:val="Normal"/>
    <w:next w:val="Normal"/>
    <w:autoRedefine/>
    <w:uiPriority w:val="39"/>
    <w:unhideWhenUsed/>
    <w:rsid w:val="00467A36"/>
    <w:pPr>
      <w:spacing w:after="100"/>
      <w:ind w:left="560"/>
    </w:pPr>
  </w:style>
  <w:style w:type="character" w:styleId="FollowedHyperlink">
    <w:name w:val="FollowedHyperlink"/>
    <w:basedOn w:val="DefaultParagraphFont"/>
    <w:uiPriority w:val="99"/>
    <w:semiHidden/>
    <w:unhideWhenUsed/>
    <w:rsid w:val="005837F3"/>
    <w:rPr>
      <w:color w:val="052E7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mailto:jobs@activityalliance.org.uk" TargetMode="Externa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yperlink" Target="mailto:info@activityalliance.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jobs@activityalliance.org.uk" TargetMode="External"/><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ctivityalliance.org.uk/about-us" TargetMode="External"/><Relationship Id="rId20" Type="http://schemas.openxmlformats.org/officeDocument/2006/relationships/hyperlink" Target="file:///C:/Users/SMarl/AppData/Local/Microsoft/Windows/INetCache/Content.Outlook/VT2O05RA/www.activityalliance.org.uk/privacy" TargetMode="Externa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hyperlink" Target="file:///C:/Users/SMarl/AppData/Local/Microsoft/Windows/INetCache/Content.Outlook/VT2O05RA/www.activityalliance.org.uk/privacy"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jpg"/><Relationship Id="rId27" Type="http://schemas.openxmlformats.org/officeDocument/2006/relationships/image" Target="media/image11.png"/><Relationship Id="rId30" Type="http://schemas.openxmlformats.org/officeDocument/2006/relationships/header" Target="header3.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15.jpeg"/></Relationships>
</file>

<file path=word/_rels/head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Activity Alliance">
      <a:dk1>
        <a:srgbClr val="000000"/>
      </a:dk1>
      <a:lt1>
        <a:srgbClr val="FFFFFF"/>
      </a:lt1>
      <a:dk2>
        <a:srgbClr val="052E78"/>
      </a:dk2>
      <a:lt2>
        <a:srgbClr val="FFFFFF"/>
      </a:lt2>
      <a:accent1>
        <a:srgbClr val="3D4995"/>
      </a:accent1>
      <a:accent2>
        <a:srgbClr val="9DA3CB"/>
      </a:accent2>
      <a:accent3>
        <a:srgbClr val="7FC141"/>
      </a:accent3>
      <a:accent4>
        <a:srgbClr val="C5158D"/>
      </a:accent4>
      <a:accent5>
        <a:srgbClr val="0074DF"/>
      </a:accent5>
      <a:accent6>
        <a:srgbClr val="E2740D"/>
      </a:accent6>
      <a:hlink>
        <a:srgbClr val="052E78"/>
      </a:hlink>
      <a:folHlink>
        <a:srgbClr val="052E78"/>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A98DF0FB5B134B9D3B1AAF356C8400" ma:contentTypeVersion="7" ma:contentTypeDescription="Create a new document." ma:contentTypeScope="" ma:versionID="69c91fd1036adb61d208a98c0dcc74d8">
  <xsd:schema xmlns:xsd="http://www.w3.org/2001/XMLSchema" xmlns:xs="http://www.w3.org/2001/XMLSchema" xmlns:p="http://schemas.microsoft.com/office/2006/metadata/properties" xmlns:ns2="766e0de4-7af1-4812-937f-253f781d0fd6" targetNamespace="http://schemas.microsoft.com/office/2006/metadata/properties" ma:root="true" ma:fieldsID="35c5421276b46b4ce749cd4e15811027" ns2:_="">
    <xsd:import namespace="766e0de4-7af1-4812-937f-253f781d0f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e0de4-7af1-4812-937f-253f781d0f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566E75-5962-4EA9-A2EB-7970CC186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6e0de4-7af1-4812-937f-253f781d0f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705547-F930-4E4A-979D-42B63AD31E13}">
  <ds:schemaRefs>
    <ds:schemaRef ds:uri="http://schemas.microsoft.com/sharepoint/v3/contenttype/forms"/>
  </ds:schemaRefs>
</ds:datastoreItem>
</file>

<file path=customXml/itemProps3.xml><?xml version="1.0" encoding="utf-8"?>
<ds:datastoreItem xmlns:ds="http://schemas.openxmlformats.org/officeDocument/2006/customXml" ds:itemID="{79AA744E-F582-8642-8EEC-96BCFEE28C6C}">
  <ds:schemaRefs>
    <ds:schemaRef ds:uri="http://schemas.openxmlformats.org/officeDocument/2006/bibliography"/>
  </ds:schemaRefs>
</ds:datastoreItem>
</file>

<file path=customXml/itemProps4.xml><?xml version="1.0" encoding="utf-8"?>
<ds:datastoreItem xmlns:ds="http://schemas.openxmlformats.org/officeDocument/2006/customXml" ds:itemID="{7E6CA0FE-39F9-43D9-8227-3CC66557F56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2567</Words>
  <Characters>14636</Characters>
  <Application>Microsoft Office Word</Application>
  <DocSecurity>4</DocSecurity>
  <Lines>121</Lines>
  <Paragraphs>34</Paragraphs>
  <ScaleCrop>false</ScaleCrop>
  <Company/>
  <LinksUpToDate>false</LinksUpToDate>
  <CharactersWithSpaces>17169</CharactersWithSpaces>
  <SharedDoc>false</SharedDoc>
  <HLinks>
    <vt:vector size="102" baseType="variant">
      <vt:variant>
        <vt:i4>4456481</vt:i4>
      </vt:variant>
      <vt:variant>
        <vt:i4>81</vt:i4>
      </vt:variant>
      <vt:variant>
        <vt:i4>0</vt:i4>
      </vt:variant>
      <vt:variant>
        <vt:i4>5</vt:i4>
      </vt:variant>
      <vt:variant>
        <vt:lpwstr>mailto:info@activityalliance.org.uk</vt:lpwstr>
      </vt:variant>
      <vt:variant>
        <vt:lpwstr/>
      </vt:variant>
      <vt:variant>
        <vt:i4>1114163</vt:i4>
      </vt:variant>
      <vt:variant>
        <vt:i4>78</vt:i4>
      </vt:variant>
      <vt:variant>
        <vt:i4>0</vt:i4>
      </vt:variant>
      <vt:variant>
        <vt:i4>5</vt:i4>
      </vt:variant>
      <vt:variant>
        <vt:lpwstr>C:\Users\SMarl\AppData\Local\Microsoft\Windows\INetCache\Content.Outlook\VT2O05RA\www.activityalliance.org.uk\privacy</vt:lpwstr>
      </vt:variant>
      <vt:variant>
        <vt:lpwstr/>
      </vt:variant>
      <vt:variant>
        <vt:i4>1114163</vt:i4>
      </vt:variant>
      <vt:variant>
        <vt:i4>75</vt:i4>
      </vt:variant>
      <vt:variant>
        <vt:i4>0</vt:i4>
      </vt:variant>
      <vt:variant>
        <vt:i4>5</vt:i4>
      </vt:variant>
      <vt:variant>
        <vt:lpwstr>C:\Users\SMarl\AppData\Local\Microsoft\Windows\INetCache\Content.Outlook\VT2O05RA\www.activityalliance.org.uk\privacy</vt:lpwstr>
      </vt:variant>
      <vt:variant>
        <vt:lpwstr/>
      </vt:variant>
      <vt:variant>
        <vt:i4>4390972</vt:i4>
      </vt:variant>
      <vt:variant>
        <vt:i4>72</vt:i4>
      </vt:variant>
      <vt:variant>
        <vt:i4>0</vt:i4>
      </vt:variant>
      <vt:variant>
        <vt:i4>5</vt:i4>
      </vt:variant>
      <vt:variant>
        <vt:lpwstr>mailto:jobs@activityalliance.org.uk</vt:lpwstr>
      </vt:variant>
      <vt:variant>
        <vt:lpwstr/>
      </vt:variant>
      <vt:variant>
        <vt:i4>4390972</vt:i4>
      </vt:variant>
      <vt:variant>
        <vt:i4>69</vt:i4>
      </vt:variant>
      <vt:variant>
        <vt:i4>0</vt:i4>
      </vt:variant>
      <vt:variant>
        <vt:i4>5</vt:i4>
      </vt:variant>
      <vt:variant>
        <vt:lpwstr>mailto:jobs@activityalliance.org.uk</vt:lpwstr>
      </vt:variant>
      <vt:variant>
        <vt:lpwstr/>
      </vt:variant>
      <vt:variant>
        <vt:i4>4653134</vt:i4>
      </vt:variant>
      <vt:variant>
        <vt:i4>66</vt:i4>
      </vt:variant>
      <vt:variant>
        <vt:i4>0</vt:i4>
      </vt:variant>
      <vt:variant>
        <vt:i4>5</vt:i4>
      </vt:variant>
      <vt:variant>
        <vt:lpwstr>https://www.activityalliance.org.uk/about-us</vt:lpwstr>
      </vt:variant>
      <vt:variant>
        <vt:lpwstr/>
      </vt:variant>
      <vt:variant>
        <vt:i4>327760</vt:i4>
      </vt:variant>
      <vt:variant>
        <vt:i4>63</vt:i4>
      </vt:variant>
      <vt:variant>
        <vt:i4>0</vt:i4>
      </vt:variant>
      <vt:variant>
        <vt:i4>5</vt:i4>
      </vt:variant>
      <vt:variant>
        <vt:lpwstr>https://www.activityalliance.org.uk/about-us/our-work/equality-and-diversity</vt:lpwstr>
      </vt:variant>
      <vt:variant>
        <vt:lpwstr/>
      </vt:variant>
      <vt:variant>
        <vt:i4>1376304</vt:i4>
      </vt:variant>
      <vt:variant>
        <vt:i4>56</vt:i4>
      </vt:variant>
      <vt:variant>
        <vt:i4>0</vt:i4>
      </vt:variant>
      <vt:variant>
        <vt:i4>5</vt:i4>
      </vt:variant>
      <vt:variant>
        <vt:lpwstr/>
      </vt:variant>
      <vt:variant>
        <vt:lpwstr>_Toc244170175</vt:lpwstr>
      </vt:variant>
      <vt:variant>
        <vt:i4>1376304</vt:i4>
      </vt:variant>
      <vt:variant>
        <vt:i4>50</vt:i4>
      </vt:variant>
      <vt:variant>
        <vt:i4>0</vt:i4>
      </vt:variant>
      <vt:variant>
        <vt:i4>5</vt:i4>
      </vt:variant>
      <vt:variant>
        <vt:lpwstr/>
      </vt:variant>
      <vt:variant>
        <vt:lpwstr>_Toc244170174</vt:lpwstr>
      </vt:variant>
      <vt:variant>
        <vt:i4>1376304</vt:i4>
      </vt:variant>
      <vt:variant>
        <vt:i4>44</vt:i4>
      </vt:variant>
      <vt:variant>
        <vt:i4>0</vt:i4>
      </vt:variant>
      <vt:variant>
        <vt:i4>5</vt:i4>
      </vt:variant>
      <vt:variant>
        <vt:lpwstr/>
      </vt:variant>
      <vt:variant>
        <vt:lpwstr>_Toc244170173</vt:lpwstr>
      </vt:variant>
      <vt:variant>
        <vt:i4>1376304</vt:i4>
      </vt:variant>
      <vt:variant>
        <vt:i4>38</vt:i4>
      </vt:variant>
      <vt:variant>
        <vt:i4>0</vt:i4>
      </vt:variant>
      <vt:variant>
        <vt:i4>5</vt:i4>
      </vt:variant>
      <vt:variant>
        <vt:lpwstr/>
      </vt:variant>
      <vt:variant>
        <vt:lpwstr>_Toc244170172</vt:lpwstr>
      </vt:variant>
      <vt:variant>
        <vt:i4>1376304</vt:i4>
      </vt:variant>
      <vt:variant>
        <vt:i4>32</vt:i4>
      </vt:variant>
      <vt:variant>
        <vt:i4>0</vt:i4>
      </vt:variant>
      <vt:variant>
        <vt:i4>5</vt:i4>
      </vt:variant>
      <vt:variant>
        <vt:lpwstr/>
      </vt:variant>
      <vt:variant>
        <vt:lpwstr>_Toc244170171</vt:lpwstr>
      </vt:variant>
      <vt:variant>
        <vt:i4>1376304</vt:i4>
      </vt:variant>
      <vt:variant>
        <vt:i4>26</vt:i4>
      </vt:variant>
      <vt:variant>
        <vt:i4>0</vt:i4>
      </vt:variant>
      <vt:variant>
        <vt:i4>5</vt:i4>
      </vt:variant>
      <vt:variant>
        <vt:lpwstr/>
      </vt:variant>
      <vt:variant>
        <vt:lpwstr>_Toc244170170</vt:lpwstr>
      </vt:variant>
      <vt:variant>
        <vt:i4>1310768</vt:i4>
      </vt:variant>
      <vt:variant>
        <vt:i4>20</vt:i4>
      </vt:variant>
      <vt:variant>
        <vt:i4>0</vt:i4>
      </vt:variant>
      <vt:variant>
        <vt:i4>5</vt:i4>
      </vt:variant>
      <vt:variant>
        <vt:lpwstr/>
      </vt:variant>
      <vt:variant>
        <vt:lpwstr>_Toc244170169</vt:lpwstr>
      </vt:variant>
      <vt:variant>
        <vt:i4>1310768</vt:i4>
      </vt:variant>
      <vt:variant>
        <vt:i4>14</vt:i4>
      </vt:variant>
      <vt:variant>
        <vt:i4>0</vt:i4>
      </vt:variant>
      <vt:variant>
        <vt:i4>5</vt:i4>
      </vt:variant>
      <vt:variant>
        <vt:lpwstr/>
      </vt:variant>
      <vt:variant>
        <vt:lpwstr>_Toc244170168</vt:lpwstr>
      </vt:variant>
      <vt:variant>
        <vt:i4>1310768</vt:i4>
      </vt:variant>
      <vt:variant>
        <vt:i4>8</vt:i4>
      </vt:variant>
      <vt:variant>
        <vt:i4>0</vt:i4>
      </vt:variant>
      <vt:variant>
        <vt:i4>5</vt:i4>
      </vt:variant>
      <vt:variant>
        <vt:lpwstr/>
      </vt:variant>
      <vt:variant>
        <vt:lpwstr>_Toc244170167</vt:lpwstr>
      </vt:variant>
      <vt:variant>
        <vt:i4>1310768</vt:i4>
      </vt:variant>
      <vt:variant>
        <vt:i4>2</vt:i4>
      </vt:variant>
      <vt:variant>
        <vt:i4>0</vt:i4>
      </vt:variant>
      <vt:variant>
        <vt:i4>5</vt:i4>
      </vt:variant>
      <vt:variant>
        <vt:lpwstr/>
      </vt:variant>
      <vt:variant>
        <vt:lpwstr>_Toc244170166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Wilson</dc:creator>
  <cp:keywords/>
  <dc:description/>
  <cp:lastModifiedBy>Sarah Brown-Fraser</cp:lastModifiedBy>
  <cp:revision>31</cp:revision>
  <dcterms:created xsi:type="dcterms:W3CDTF">2026-10-29T11:55:00Z</dcterms:created>
  <dcterms:modified xsi:type="dcterms:W3CDTF">2026-10-29T12:43:00Z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0x0101003AA98DF0FB5B134B9D3B1AAF356C8400</vt:lpwstr>
  </property>
  <property fmtid="{D5CDD505-2E9C-101B-9397-08002B2CF9AE}" pid="3" name="_dlc_DocIdItemGuid">
    <vt:lpwstr>c702d1f1-9fec-41ee-ad06-b4cbf8e0b544</vt:lpwstr>
  </property>
  <property fmtid="{D5CDD505-2E9C-101B-9397-08002B2CF9AE}" pid="4" name="MediaServiceImageTags">
    <vt:lpwstr/>
  </property>
  <property fmtid="{D5CDD505-2E9C-101B-9397-08002B2CF9AE}" pid="5" name="docLang">
    <vt:lpwstr>la</vt:lpwstr>
  </property>
</Properties>
</file>